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A14" w:rsidRPr="00360A14" w:rsidRDefault="00360A14" w:rsidP="00360A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A14">
        <w:rPr>
          <w:rFonts w:ascii="Times New Roman" w:hAnsi="Times New Roman" w:cs="Times New Roman"/>
          <w:b/>
          <w:sz w:val="28"/>
          <w:szCs w:val="28"/>
        </w:rPr>
        <w:t>Тема 10. Законы пропорциональности</w:t>
      </w:r>
    </w:p>
    <w:p w:rsidR="00000000" w:rsidRPr="00360A14" w:rsidRDefault="00360A14" w:rsidP="00360A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1. Пропорциональность как </w:t>
      </w:r>
      <w:r w:rsidRPr="00360A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нормативное </w:t>
      </w: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соотношение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мера порядка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Пропорция -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определенное соотношение между какими</w:t>
      </w:r>
      <w:r w:rsidRPr="00360A14"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  <w:t>-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количественными значениями. В любой организации может быть устано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лено множество пропорций. Если между характеристиками существует какая-либо связь, то между количественными значе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ниями этих характеристик имеется соответствующее соотнош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Пропорции могут быть как рациональными, так и нерациональными. Пропорци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нальность - это свойство системы, заключающееся в обеспечении рациональности сл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жившихся пропорций. Во-первых, ее можно определить как норм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тивное соотношение, необхо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димое для оптимального функционирования организации. Во-вторых, пропорци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нальность может быть определена как мера порядка. Формируя четкие и рациональные соотношения характеристик, организации, она обеспечивает согласованность и упоряд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ченность ее функ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ционирования.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</w:t>
      </w:r>
      <w:r w:rsidRPr="00360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закона пропорциональности: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вием нормального с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ществования и упорядоченного функционирова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организации является пропорционал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ность, обеспечивающая оп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тимизацию соотношений между различными ее характерист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ками.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A14" w:rsidRPr="00360A14" w:rsidRDefault="00360A14" w:rsidP="00360A1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Пропорции строения системы</w:t>
      </w:r>
    </w:p>
    <w:p w:rsidR="00360A14" w:rsidRPr="00360A14" w:rsidRDefault="00360A14" w:rsidP="00360A14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пропорции функционирования сист</w:t>
      </w: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мы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Пропорции строения системы -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пропорции статики орга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низации. Они предста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ляют собой соотношения между частями, со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ставляющими систему: подсистемами, эл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ментами, компонентами. Соотношения устанавливаются по пар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метрам, определяющим вели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чину соответствующих составных частей системы. В национальной экономике - это, например, пропорции между отдельными отраслями, по различным показателям, м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жду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различными формами предпри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ятий, между различными видами производственных фондов. В 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низации - это пропорции между филиалами, цехами, участками, про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фессиональными группами работников, элементами имущества и т.п.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Пропорции функционирования системы - это пропорции дина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мики организации, у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танавливающие соотношения между процесса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ми, протекающими в организации, их ст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диями, свойствами, прояв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ляющимися в ходе этих процессов, а также между полученными ре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зультатами. В национальной экономике - это, например, соотношение продолжительн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сти фаз экономического цикла, соотношение показа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телей результативности функционир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вания отраслей и </w:t>
      </w:r>
      <w:proofErr w:type="spellStart"/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подотраслей</w:t>
      </w:r>
      <w:proofErr w:type="spellEnd"/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(объем реализации, прибыль, заработная плата и т.п.). В 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- это соотношения показателей объема производства, производитель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труда, себестоимости, пр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были, рентабельности и др.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 Общесистемные и межкомпонентные пропорции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Общесистемные пропорции -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соотношения между различ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параметрами си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темы в целом. Такие пропорции характеризуют состояние системы, опр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деляют общие тенденции ее развития. Обще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системные пропорции могут устанавливаться и на уровне отдельных компонентов, поскольку те также являются сист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мами, хотя и более низкого, чем исходная система, уровня. Основную роль играют обще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системные пропорции фун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ционирования системы. В этих пропорци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ях обычно осуществляется сопоставление разных характеристик. В национальной экономике, н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пример, устанавливаются пропорции между разными показателями экономического роста (ВНП, ВВП, ЧНП, НЛ). В организации с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щественное значение имеют пропорции между показателями динамики объемов прои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 и численности работ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ников, производительности труда и заработной платы, пр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и за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работной платы.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Общесистемные пропорции строения системы устанавливаются по какому-либо определенному параметру, например между различ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ными в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дами производственных фондов, разными профессиональны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группами работников, элемент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ми имущества организации.</w:t>
      </w:r>
    </w:p>
    <w:p w:rsidR="00360A14" w:rsidRPr="00360A14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Межкомпонентные пропорции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это соотношения </w:t>
      </w:r>
      <w:r w:rsidRPr="00360A1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между</w:t>
      </w:r>
      <w:r w:rsidRPr="00360A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рактеристиками разных компонентов системы. Они определяют структуру 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ганизации и дают сравнительную оценку функциониро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вания компонентов организации. Сопоставление обычно произв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 по одной и той же характеристике. В национальной экономике это могут быть соо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ношения между уровнем производительности труда, заработной платы, объемов прои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 и др. разных отраслей. В организации - соотношения между величиной произво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мощностей, объемов производства, производительности труда, сред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ней заработной платы разных произво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0A14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ственных подразделений.</w:t>
      </w:r>
    </w:p>
    <w:p w:rsidR="00360A14" w:rsidRDefault="00360A14" w:rsidP="00360A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7656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Алиева. 3-е изд. М.: Экон</w:t>
      </w:r>
      <w:r w:rsidRPr="00176561">
        <w:rPr>
          <w:rFonts w:ascii="Times New Roman" w:hAnsi="Times New Roman" w:cs="Times New Roman"/>
          <w:sz w:val="28"/>
          <w:szCs w:val="28"/>
        </w:rPr>
        <w:t>о</w:t>
      </w:r>
      <w:r w:rsidRPr="00176561">
        <w:rPr>
          <w:rFonts w:ascii="Times New Roman" w:hAnsi="Times New Roman" w:cs="Times New Roman"/>
          <w:sz w:val="28"/>
          <w:szCs w:val="28"/>
        </w:rPr>
        <w:t>мика, 2010.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активности организации. М.: На</w:t>
      </w:r>
      <w:r w:rsidRPr="00176561">
        <w:rPr>
          <w:rFonts w:ascii="Times New Roman" w:hAnsi="Times New Roman" w:cs="Times New Roman"/>
          <w:sz w:val="28"/>
          <w:szCs w:val="28"/>
        </w:rPr>
        <w:t>у</w:t>
      </w:r>
      <w:r w:rsidRPr="00176561">
        <w:rPr>
          <w:rFonts w:ascii="Times New Roman" w:hAnsi="Times New Roman" w:cs="Times New Roman"/>
          <w:sz w:val="28"/>
          <w:szCs w:val="28"/>
        </w:rPr>
        <w:t>ка, 2007.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Интегрированное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2012. - 271 с. - 978-5-394-01583-0. 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5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&amp;id=115770</w:t>
        </w:r>
      </w:hyperlink>
      <w:r w:rsidRPr="00176561">
        <w:rPr>
          <w:rFonts w:ascii="Times New Roman" w:hAnsi="Times New Roman" w:cs="Times New Roman"/>
          <w:sz w:val="28"/>
          <w:szCs w:val="28"/>
        </w:rPr>
        <w:t>.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предприятиях. Учебное пособие [Электронный ресурс] / А. П.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Р. С. Голов, А. М. Голиков, А. С. Иванов, С. В. Сухов, С. А. Голиков. - М.: Дашков и Ко, </w:t>
      </w:r>
      <w:r w:rsidRPr="00176561">
        <w:rPr>
          <w:rFonts w:ascii="Times New Roman" w:hAnsi="Times New Roman" w:cs="Times New Roman"/>
          <w:sz w:val="28"/>
          <w:szCs w:val="28"/>
        </w:rPr>
        <w:lastRenderedPageBreak/>
        <w:t xml:space="preserve">2010. - 260 с. - 978-5-394-00551-0. Режим доступа: </w:t>
      </w:r>
      <w:hyperlink r:id="rId6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&amp;id=116307</w:t>
        </w:r>
      </w:hyperlink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 xml:space="preserve">сурс] / А. И. Долгов. - М.: Флинта, 2011. - 114 с. - 978-5-9765-0106-5. 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http://www.biblioclub.ru/index.php?page= 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&amp;id=83139</w:t>
        </w:r>
      </w:hyperlink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Е. Ф., Теория организации. Учебное пособие [Электронный р</w:t>
      </w:r>
      <w:r w:rsidRPr="00176561">
        <w:rPr>
          <w:rFonts w:ascii="Times New Roman" w:hAnsi="Times New Roman" w:cs="Times New Roman"/>
          <w:sz w:val="28"/>
          <w:szCs w:val="28"/>
        </w:rPr>
        <w:t>е</w:t>
      </w:r>
      <w:r w:rsidRPr="00176561">
        <w:rPr>
          <w:rFonts w:ascii="Times New Roman" w:hAnsi="Times New Roman" w:cs="Times New Roman"/>
          <w:sz w:val="28"/>
          <w:szCs w:val="28"/>
        </w:rPr>
        <w:t>сурс] / Е. Ф.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Яськов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2012. - 274 с. - 978-5-238-01776-1.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8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&amp;id=117153</w:t>
        </w:r>
      </w:hyperlink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Р. Л., Теория организации. Учебник [Электронный ресурс] / Р. Л.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Дафт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- 736 с. - 978-5-238-01001-4. 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9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 О. Н., Теория организации: учебное пособие [Электронный ресурс] / О. Н. 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Демчук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>, Т. А. Ефремова. - М.: Фли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 =</w:t>
        </w:r>
        <w:proofErr w:type="spellStart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book</w:t>
        </w:r>
        <w:proofErr w:type="spellEnd"/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 xml:space="preserve"> &amp;id=54544</w:t>
        </w:r>
      </w:hyperlink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176561">
        <w:rPr>
          <w:rFonts w:ascii="Times New Roman" w:hAnsi="Times New Roman" w:cs="Times New Roman"/>
          <w:sz w:val="28"/>
          <w:szCs w:val="28"/>
        </w:rPr>
        <w:t>н</w:t>
      </w:r>
      <w:r w:rsidRPr="00176561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</w:t>
      </w:r>
      <w:proofErr w:type="spellStart"/>
      <w:r w:rsidRPr="00176561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176561">
        <w:rPr>
          <w:rFonts w:ascii="Times New Roman" w:hAnsi="Times New Roman" w:cs="Times New Roman"/>
          <w:sz w:val="28"/>
          <w:szCs w:val="28"/>
        </w:rPr>
        <w:t xml:space="preserve">, 2012. - 701 с. - 5-238-00695-0. </w:t>
      </w:r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6561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176561">
          <w:rPr>
            <w:rStyle w:val="a3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360A14" w:rsidRPr="00176561" w:rsidRDefault="00360A14" w:rsidP="00360A1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A14" w:rsidRPr="00176561" w:rsidRDefault="00360A14" w:rsidP="00360A14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A14" w:rsidRPr="00BA0B38" w:rsidRDefault="00360A14" w:rsidP="00360A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A14" w:rsidRPr="00360A14" w:rsidRDefault="00360A14" w:rsidP="00360A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60A14" w:rsidRPr="0036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C683C"/>
    <w:multiLevelType w:val="hybridMultilevel"/>
    <w:tmpl w:val="7436C194"/>
    <w:lvl w:ilvl="0" w:tplc="04D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0A14"/>
    <w:rsid w:val="0036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60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%20=book%20&amp;id=11715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=%20book%20&amp;id=831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index.php?page=%20book%20&amp;id=116307" TargetMode="External"/><Relationship Id="rId11" Type="http://schemas.openxmlformats.org/officeDocument/2006/relationships/hyperlink" Target="http://www.biblioclub.ru/index.php?page=book%20&amp;id=114553" TargetMode="External"/><Relationship Id="rId5" Type="http://schemas.openxmlformats.org/officeDocument/2006/relationships/hyperlink" Target="http://www.biblioclub.ru/index.php?page%20=book%20&amp;id=115770" TargetMode="External"/><Relationship Id="rId10" Type="http://schemas.openxmlformats.org/officeDocument/2006/relationships/hyperlink" Target="http://www.biblioclub.ru/index.php?page%20=book%20&amp;id=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book%20&amp;id=117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983</Words>
  <Characters>5608</Characters>
  <Application>Microsoft Office Word</Application>
  <DocSecurity>0</DocSecurity>
  <Lines>46</Lines>
  <Paragraphs>13</Paragraphs>
  <ScaleCrop>false</ScaleCrop>
  <Company>Computer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2015-03-28T15:36:00Z</dcterms:created>
  <dcterms:modified xsi:type="dcterms:W3CDTF">2015-03-28T15:46:00Z</dcterms:modified>
</cp:coreProperties>
</file>