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НАУКИ РОССИЙСКОЙ ФЕДЕРАЦИИ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Ивановский государственный университет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Экономический факультет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7"/>
        <w:gridCol w:w="4844"/>
      </w:tblGrid>
      <w:tr w:rsidR="00D45A64" w:rsidRPr="00D45A64" w:rsidTr="00D45A64"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A64" w:rsidRPr="00D45A64" w:rsidRDefault="00D45A64" w:rsidP="00D45A6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Декан экономического факультета</w:t>
            </w:r>
          </w:p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 /В. Н. Еремин/</w:t>
            </w:r>
          </w:p>
          <w:p w:rsidR="00D45A64" w:rsidRPr="00D45A64" w:rsidRDefault="00D45A64" w:rsidP="00D45A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5A64" w:rsidRPr="00D45A64" w:rsidRDefault="00D45A64" w:rsidP="00D45A6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«____» ______________  2011 </w:t>
            </w:r>
            <w:r w:rsidRPr="00D45A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  <w:p w:rsidR="00D45A64" w:rsidRPr="00D45A64" w:rsidRDefault="00D45A64" w:rsidP="00D45A64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дисциплины (модуля)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Рынок недвижимости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D45A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дисциплины (модуля)</w:t>
      </w:r>
      <w:proofErr w:type="gramEnd"/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Направление подготовки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A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080100.68 – Экономика</w:t>
      </w:r>
      <w:r w:rsidRPr="00D45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A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Специализированная программа «Экономика фирмы и отраслевых рынков»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(Указывается наименование профиля подготовки)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Квалификация (степень) выпускника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Магистр</w:t>
      </w: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5A64" w:rsidRPr="00D45A64" w:rsidRDefault="00D45A64" w:rsidP="00D45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color w:val="000000"/>
          <w:sz w:val="24"/>
          <w:szCs w:val="24"/>
        </w:rPr>
        <w:t>Иваново    2011</w:t>
      </w:r>
    </w:p>
    <w:p w:rsidR="00D45A64" w:rsidRPr="00D45A64" w:rsidRDefault="00D45A64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sz w:val="24"/>
          <w:szCs w:val="24"/>
        </w:rPr>
        <w:br w:type="page"/>
      </w:r>
      <w:r w:rsidRPr="00D45A6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Цели освоения дисциплины</w:t>
      </w:r>
    </w:p>
    <w:p w:rsidR="00D45A64" w:rsidRPr="00D45A64" w:rsidRDefault="00D45A64" w:rsidP="00BB3EC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1BB" w:rsidRPr="00031113" w:rsidRDefault="00D45A64" w:rsidP="002C1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A64">
        <w:rPr>
          <w:rFonts w:ascii="Times New Roman" w:hAnsi="Times New Roman" w:cs="Times New Roman"/>
          <w:b/>
          <w:i/>
          <w:sz w:val="24"/>
          <w:szCs w:val="24"/>
        </w:rPr>
        <w:t>Целью освоения дисциплины</w:t>
      </w:r>
      <w:r w:rsidRPr="00D45A6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Рынок недвижимости</w:t>
      </w:r>
      <w:r w:rsidRPr="00D45A64">
        <w:rPr>
          <w:rFonts w:ascii="Times New Roman" w:hAnsi="Times New Roman" w:cs="Times New Roman"/>
          <w:sz w:val="24"/>
          <w:szCs w:val="24"/>
        </w:rPr>
        <w:t>»</w:t>
      </w:r>
      <w:r w:rsidR="002C11B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2C11BB" w:rsidRPr="00031113">
        <w:rPr>
          <w:rFonts w:ascii="Times New Roman" w:hAnsi="Times New Roman" w:cs="Times New Roman"/>
          <w:sz w:val="24"/>
          <w:szCs w:val="24"/>
        </w:rPr>
        <w:t xml:space="preserve"> изучение теории и практики функционирования рынка недвижимости как </w:t>
      </w:r>
      <w:r w:rsidR="00665EA3">
        <w:rPr>
          <w:rFonts w:ascii="Times New Roman" w:hAnsi="Times New Roman" w:cs="Times New Roman"/>
          <w:sz w:val="24"/>
          <w:szCs w:val="24"/>
        </w:rPr>
        <w:t xml:space="preserve">совокупности экономических отношений и </w:t>
      </w:r>
      <w:r w:rsidR="002C11BB" w:rsidRPr="00031113">
        <w:rPr>
          <w:rFonts w:ascii="Times New Roman" w:hAnsi="Times New Roman" w:cs="Times New Roman"/>
          <w:sz w:val="24"/>
          <w:szCs w:val="24"/>
        </w:rPr>
        <w:t>важнейшей сферы предпринимательской деятельности. Значение объектов данной сферы двояко: с одной стороны они служат определенной гарантией стабильности бизнеса, сохранения и приумножения стоимости капитала, с другой - имеют особую престижность в общественном сознании. Именно рынок недвижимости обеспечивает</w:t>
      </w:r>
      <w:r w:rsidR="00665EA3">
        <w:rPr>
          <w:rFonts w:ascii="Times New Roman" w:hAnsi="Times New Roman" w:cs="Times New Roman"/>
          <w:sz w:val="24"/>
          <w:szCs w:val="24"/>
        </w:rPr>
        <w:t>,</w:t>
      </w:r>
      <w:r w:rsidR="002C11BB" w:rsidRPr="00031113">
        <w:rPr>
          <w:rFonts w:ascii="Times New Roman" w:hAnsi="Times New Roman" w:cs="Times New Roman"/>
          <w:sz w:val="24"/>
          <w:szCs w:val="24"/>
        </w:rPr>
        <w:t xml:space="preserve"> в конечном счете</w:t>
      </w:r>
      <w:r w:rsidR="00665EA3">
        <w:rPr>
          <w:rFonts w:ascii="Times New Roman" w:hAnsi="Times New Roman" w:cs="Times New Roman"/>
          <w:sz w:val="24"/>
          <w:szCs w:val="24"/>
        </w:rPr>
        <w:t>,</w:t>
      </w:r>
      <w:r w:rsidR="002C11BB" w:rsidRPr="00031113">
        <w:rPr>
          <w:rFonts w:ascii="Times New Roman" w:hAnsi="Times New Roman" w:cs="Times New Roman"/>
          <w:sz w:val="24"/>
          <w:szCs w:val="24"/>
        </w:rPr>
        <w:t xml:space="preserve"> переход земельных участков и всего, что прочно с ними связано, в руки эффективных собственников и тем самым играет решающую роль в формировании и укреплении среднего социального слоя российского общества. Достижению цели способствует модульная структура курса. В первом модуле дается характеристика недвижимого имущества и его видов как объекта рынка недвижимости. Второй модуль посвящен изучению основных элементов рынка недвижимости, его функций, субъектов, видов. Логическим завершением курса является третий модуль, направленный на изучение подходов и методов оценки недвижимого имущества как товара особого рода. Здесь необходимо отметить, что методологические основы оценки изучаются студентами-экономистами в рамках основной образовательной программы </w:t>
      </w:r>
      <w:proofErr w:type="spellStart"/>
      <w:r w:rsidR="002C11BB" w:rsidRPr="0003111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2C11BB" w:rsidRPr="00031113">
        <w:rPr>
          <w:rFonts w:ascii="Times New Roman" w:hAnsi="Times New Roman" w:cs="Times New Roman"/>
          <w:sz w:val="24"/>
          <w:szCs w:val="24"/>
        </w:rPr>
        <w:t xml:space="preserve"> по направлению "Экономика", профиль "Экономика предприятий" в курсе "Оценка и управление стоимостью предприятия". Это отражает одну из преемственных взаимосвязей изучаемых дисциплин в ходе подготовки квалифицированных экономистов. Именно поэтому в рамках магистерской программы целесообразно </w:t>
      </w:r>
      <w:r w:rsidR="00665EA3">
        <w:rPr>
          <w:rFonts w:ascii="Times New Roman" w:hAnsi="Times New Roman" w:cs="Times New Roman"/>
          <w:sz w:val="24"/>
          <w:szCs w:val="24"/>
        </w:rPr>
        <w:t>кратко осветить существующие подходы и методы оценки недвижимости.</w:t>
      </w:r>
    </w:p>
    <w:p w:rsidR="007D3C45" w:rsidRPr="00031113" w:rsidRDefault="007D3C45" w:rsidP="007D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C45">
        <w:rPr>
          <w:rFonts w:ascii="Times New Roman" w:hAnsi="Times New Roman" w:cs="Times New Roman"/>
          <w:i/>
          <w:sz w:val="24"/>
          <w:szCs w:val="24"/>
        </w:rPr>
        <w:t>Предмет курса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031113">
        <w:rPr>
          <w:rFonts w:ascii="Times New Roman" w:hAnsi="Times New Roman" w:cs="Times New Roman"/>
          <w:sz w:val="24"/>
          <w:szCs w:val="24"/>
        </w:rPr>
        <w:t xml:space="preserve"> система экономических, организационных и правовых отношений по поводу недвижимого имущества, основанная на действующих законодательных и нормативных актах, регулирующих управление различными объектами недвижимости и совершение с ними гражданско-правовых сделок с целью получения желаемого коммерческого или социального результата.</w:t>
      </w:r>
    </w:p>
    <w:p w:rsidR="007D3C45" w:rsidRPr="00031113" w:rsidRDefault="007D3C45" w:rsidP="007D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C45">
        <w:rPr>
          <w:rFonts w:ascii="Times New Roman" w:hAnsi="Times New Roman" w:cs="Times New Roman"/>
          <w:i/>
          <w:sz w:val="24"/>
          <w:szCs w:val="24"/>
        </w:rPr>
        <w:t>Объект изучения:</w:t>
      </w:r>
      <w:r w:rsidRPr="00031113">
        <w:rPr>
          <w:rFonts w:ascii="Times New Roman" w:hAnsi="Times New Roman" w:cs="Times New Roman"/>
          <w:sz w:val="24"/>
          <w:szCs w:val="24"/>
        </w:rPr>
        <w:t xml:space="preserve"> рынок недвижимости, его виды и сегменты в части практической реализации сделок и управления объектами недвижимости в рамках существующего правового пространства.</w:t>
      </w:r>
    </w:p>
    <w:p w:rsidR="007D3C45" w:rsidRPr="00031113" w:rsidRDefault="007D3C45" w:rsidP="007D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C45">
        <w:rPr>
          <w:rFonts w:ascii="Times New Roman" w:hAnsi="Times New Roman" w:cs="Times New Roman"/>
          <w:i/>
          <w:sz w:val="24"/>
          <w:szCs w:val="24"/>
        </w:rPr>
        <w:t>Методология курса</w:t>
      </w:r>
      <w:r w:rsidRPr="00031113">
        <w:rPr>
          <w:rFonts w:ascii="Times New Roman" w:hAnsi="Times New Roman" w:cs="Times New Roman"/>
          <w:sz w:val="24"/>
          <w:szCs w:val="24"/>
        </w:rPr>
        <w:t xml:space="preserve"> представлена системой приемов исследования, включающей три группы методов: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13">
        <w:rPr>
          <w:rFonts w:ascii="Times New Roman" w:hAnsi="Times New Roman" w:cs="Times New Roman"/>
          <w:sz w:val="24"/>
          <w:szCs w:val="24"/>
        </w:rPr>
        <w:t>общенаучные методы: логический, системный, классификаций, индукция, дедукция;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13">
        <w:rPr>
          <w:rFonts w:ascii="Times New Roman" w:hAnsi="Times New Roman" w:cs="Times New Roman"/>
          <w:sz w:val="24"/>
          <w:szCs w:val="24"/>
        </w:rPr>
        <w:t>специальные методы: экспертный, монографический, рыночных сравнений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1113">
        <w:rPr>
          <w:rFonts w:ascii="Times New Roman" w:hAnsi="Times New Roman" w:cs="Times New Roman"/>
          <w:sz w:val="24"/>
          <w:szCs w:val="24"/>
        </w:rPr>
        <w:t xml:space="preserve"> капитализации дохода;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13">
        <w:rPr>
          <w:rFonts w:ascii="Times New Roman" w:hAnsi="Times New Roman" w:cs="Times New Roman"/>
          <w:sz w:val="24"/>
          <w:szCs w:val="24"/>
        </w:rPr>
        <w:t>методы смежных наук</w:t>
      </w:r>
      <w:r w:rsidR="00465FFC">
        <w:rPr>
          <w:rFonts w:ascii="Times New Roman" w:hAnsi="Times New Roman" w:cs="Times New Roman"/>
          <w:sz w:val="24"/>
          <w:szCs w:val="24"/>
        </w:rPr>
        <w:t>:</w:t>
      </w:r>
      <w:r w:rsidRPr="00031113">
        <w:rPr>
          <w:rFonts w:ascii="Times New Roman" w:hAnsi="Times New Roman" w:cs="Times New Roman"/>
          <w:sz w:val="24"/>
          <w:szCs w:val="24"/>
        </w:rPr>
        <w:t xml:space="preserve"> статистические, аналитические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1113">
        <w:rPr>
          <w:rFonts w:ascii="Times New Roman" w:hAnsi="Times New Roman" w:cs="Times New Roman"/>
          <w:sz w:val="24"/>
          <w:szCs w:val="24"/>
        </w:rPr>
        <w:t xml:space="preserve"> правового регулирования, ситуационный анализ.</w:t>
      </w:r>
      <w:proofErr w:type="gramEnd"/>
    </w:p>
    <w:p w:rsidR="007D3C45" w:rsidRPr="00031113" w:rsidRDefault="007D3C45" w:rsidP="007D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Рынок недвижимости - прикладной курс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1113">
        <w:rPr>
          <w:rFonts w:ascii="Times New Roman" w:hAnsi="Times New Roman" w:cs="Times New Roman"/>
          <w:sz w:val="24"/>
          <w:szCs w:val="24"/>
        </w:rPr>
        <w:t xml:space="preserve"> изучающий теорию и практику совершения различных сделок с важнейшими ресурсами предпринимательской деятельности - земельными участками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1113">
        <w:rPr>
          <w:rFonts w:ascii="Times New Roman" w:hAnsi="Times New Roman" w:cs="Times New Roman"/>
          <w:sz w:val="24"/>
          <w:szCs w:val="24"/>
        </w:rPr>
        <w:t xml:space="preserve"> зданиями и другими объектами.</w:t>
      </w:r>
    </w:p>
    <w:p w:rsidR="007D3C45" w:rsidRDefault="007D3C45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освоения дисциплины:</w:t>
      </w:r>
    </w:p>
    <w:p w:rsidR="002C11BB" w:rsidRP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Рассмотреть понятие, признаки, классификацию объектов недвижимости</w:t>
      </w:r>
    </w:p>
    <w:p w:rsidR="002C11BB" w:rsidRP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Выявить особенности недвижимости как товара и стадии ее жизненного цикла</w:t>
      </w:r>
    </w:p>
    <w:p w:rsidR="002C11BB" w:rsidRP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Познакомиться с понятиями износа и амортизации недвижимости</w:t>
      </w:r>
    </w:p>
    <w:p w:rsidR="002C11BB" w:rsidRP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Дать характеристику права собственности на объекты недвижимости</w:t>
      </w:r>
    </w:p>
    <w:p w:rsidR="002C11BB" w:rsidRP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Изучить понятие и структуру рынка недви</w:t>
      </w:r>
      <w:r w:rsidR="00BF42F4">
        <w:rPr>
          <w:rFonts w:ascii="Times New Roman" w:hAnsi="Times New Roman" w:cs="Times New Roman"/>
          <w:sz w:val="24"/>
          <w:szCs w:val="24"/>
        </w:rPr>
        <w:t>ж</w:t>
      </w:r>
      <w:r w:rsidRPr="002C11BB">
        <w:rPr>
          <w:rFonts w:ascii="Times New Roman" w:hAnsi="Times New Roman" w:cs="Times New Roman"/>
          <w:sz w:val="24"/>
          <w:szCs w:val="24"/>
        </w:rPr>
        <w:t>имости</w:t>
      </w:r>
    </w:p>
    <w:p w:rsid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BB">
        <w:rPr>
          <w:rFonts w:ascii="Times New Roman" w:hAnsi="Times New Roman" w:cs="Times New Roman"/>
          <w:sz w:val="24"/>
          <w:szCs w:val="24"/>
        </w:rPr>
        <w:t>Рассмотреть функции, субъекты, виды рынка недвижимости</w:t>
      </w:r>
    </w:p>
    <w:p w:rsidR="00665EA3" w:rsidRPr="002C11BB" w:rsidRDefault="00665EA3" w:rsidP="00665EA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Осветить основные вопросы экономической оценки земли</w:t>
      </w:r>
    </w:p>
    <w:p w:rsidR="002C11BB" w:rsidRDefault="002C11BB" w:rsidP="002C11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навыки поиска информации, ее обобщения и характеристики какого-либо сегмента рынка недвижимости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EC9" w:rsidRP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C9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указанных цели и задач будет способствовать подготовке обучающихся к решению профессиональных задач в соответствии с профильной направленностью ООП магистратуры по направлению «Экономика».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ООП магистратуры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направлению «Экономика»</w:t>
      </w:r>
    </w:p>
    <w:p w:rsidR="00BB3EC9" w:rsidRDefault="00C805CF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«Рынок недвижимости» изучается студентами в профессиональном цикле М</w:t>
      </w:r>
      <w:r w:rsidR="000E1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E1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учебного плана по направлению «Экономика» и входит в магистерскую программу «Экономика фирмы и отраслевых рынков»</w:t>
      </w:r>
      <w:r w:rsidR="00243763">
        <w:rPr>
          <w:rFonts w:ascii="Times New Roman" w:hAnsi="Times New Roman" w:cs="Times New Roman"/>
          <w:sz w:val="24"/>
          <w:szCs w:val="24"/>
        </w:rPr>
        <w:t xml:space="preserve"> вариативную часть этого цикла (М.2.В.3.) – дисциплины магистерской программы по выбору студента. «Рынок недвижимости» как учебная дисциплина логически связана с дисциплинами вариативной части профессионального цикла «Прикладной статистический анализ», «Экономика отраслевых рынков», «Маркетинговые исследования», «Ценообразование в системе маркетинга»</w:t>
      </w:r>
      <w:r w:rsidR="00C278D6">
        <w:rPr>
          <w:rFonts w:ascii="Times New Roman" w:hAnsi="Times New Roman" w:cs="Times New Roman"/>
          <w:sz w:val="24"/>
          <w:szCs w:val="24"/>
        </w:rPr>
        <w:t>.</w:t>
      </w:r>
    </w:p>
    <w:p w:rsidR="00C278D6" w:rsidRDefault="00C278D6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успешного овладения проблематикой курса «Рынок недвижимости» необходимо предварительно изучить такие дисциплины, как </w:t>
      </w:r>
      <w:r w:rsidR="00590C39">
        <w:rPr>
          <w:rFonts w:ascii="Times New Roman" w:hAnsi="Times New Roman" w:cs="Times New Roman"/>
          <w:sz w:val="24"/>
          <w:szCs w:val="24"/>
        </w:rPr>
        <w:t xml:space="preserve">«Статистика», «Бухгалтерский учет и анализ», «Менеджмент», «Маркетинг», «Оценка и управление стоимостью предприятия», «Экономическая информатика», «Информационно-справочные системы», а также приобрести навыки и умения технико-экономических и финансовых расчетов, предусмотренных учебным планом </w:t>
      </w:r>
      <w:proofErr w:type="spellStart"/>
      <w:r w:rsidR="00590C3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590C39">
        <w:rPr>
          <w:rFonts w:ascii="Times New Roman" w:hAnsi="Times New Roman" w:cs="Times New Roman"/>
          <w:sz w:val="24"/>
          <w:szCs w:val="24"/>
        </w:rPr>
        <w:t xml:space="preserve"> по направлению «Экономика» и профилю «Экономика предприятий и организаций».</w:t>
      </w:r>
      <w:proofErr w:type="gramEnd"/>
    </w:p>
    <w:p w:rsidR="00590C39" w:rsidRDefault="00590C3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 курс «Рынок недвижимости» входит в завершающий цикл дисциплин магистерской программы (М.2.В.3. – дисциплины по выбору студента</w:t>
      </w:r>
      <w:r w:rsidR="001F7EB4">
        <w:rPr>
          <w:rFonts w:ascii="Times New Roman" w:hAnsi="Times New Roman" w:cs="Times New Roman"/>
          <w:sz w:val="24"/>
          <w:szCs w:val="24"/>
        </w:rPr>
        <w:t>), изучение которых необходимо для успешного выполнения научно-исследовательской работы, прохождения преддипломной практики, а также для написания магистерской диссертации по проблематике магистерской программы «Экономика фирмы и отраслевых рынков».</w:t>
      </w:r>
    </w:p>
    <w:p w:rsidR="00C805CF" w:rsidRDefault="00C805CF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Компетенции обучающегося, формируемые в результате освоения дисциплины (модуля)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должны быть сформированы следующие компетенции: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Общекультурные компетенции (ОК):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к самостоятельному освоению новых методов исследования, к изменению научного и научно-производственного профиля своей профессиональной деятельности (ОК-2);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самостоятельно приобретать (в том числе с помощью информационных технологий) и использовать в практической деятельности новые знания и умения, включая новые области знаний, непосредственно не связанных со сферой деятельности (ОК-3);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принимать организационно-управленческие решения и готовность нести за них ответственность, в том числе в нестандартных ситуациях (ОК-4);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F7EB4" w:rsidRPr="001F7EB4">
        <w:rPr>
          <w:rFonts w:ascii="Times New Roman" w:hAnsi="Times New Roman" w:cs="Times New Roman"/>
          <w:sz w:val="24"/>
          <w:szCs w:val="24"/>
        </w:rPr>
        <w:t>владение навыками публичной и научной речи (ОК-6).</w:t>
      </w:r>
    </w:p>
    <w:p w:rsidR="001F7EB4" w:rsidRPr="001F7EB4" w:rsidRDefault="001F7EB4" w:rsidP="001F7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3EC9" w:rsidRPr="001F7EB4" w:rsidRDefault="00BB3EC9" w:rsidP="001F7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EB4">
        <w:rPr>
          <w:rFonts w:ascii="Times New Roman" w:hAnsi="Times New Roman" w:cs="Times New Roman"/>
          <w:i/>
          <w:sz w:val="24"/>
          <w:szCs w:val="24"/>
        </w:rPr>
        <w:t>Профессиональные компетенции (ПК):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 (ПК-1);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обосновывать актуальность, теоретическую и практическую значимость избранной темы научного исследования (ПК-2);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проводить самостоятельные исследования в соответствии с разработанной программой (ПК-3);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представлять результаты проведенного исследования научному сообществу в виде статьи или доклада (ПК-4);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оценивать эффективность проектов с учетом фактора неопределенности (ПК-6);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разрабатывать стратегии поведения экономических агентов на различных рынках (ПК-7);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анализировать и использовать различные источники информации для проведения экономических расчетов (ПК-9);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составлять прогноз основных социально-экономических показателей деятельности предприятия, отрасли, региона и экономики в целом (ПК-10);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разрабатывать варианты управленческих решений и обосновывать их выбор на основе критериев социально-экономической эффективности (ПК-12);</w:t>
      </w:r>
    </w:p>
    <w:p w:rsidR="001F7EB4" w:rsidRPr="001F7EB4" w:rsidRDefault="00A11B21" w:rsidP="001F7E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1F7EB4" w:rsidRPr="001F7EB4">
        <w:rPr>
          <w:rFonts w:ascii="Times New Roman" w:hAnsi="Times New Roman" w:cs="Times New Roman"/>
          <w:sz w:val="24"/>
          <w:szCs w:val="24"/>
        </w:rPr>
        <w:t>способность применять современные методы и методики преподавания экономических дисциплин в вы</w:t>
      </w:r>
      <w:r w:rsidR="00437F34">
        <w:rPr>
          <w:rFonts w:ascii="Times New Roman" w:hAnsi="Times New Roman" w:cs="Times New Roman"/>
          <w:sz w:val="24"/>
          <w:szCs w:val="24"/>
        </w:rPr>
        <w:t>сших учебных заведениях (ПК-13).</w:t>
      </w: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3EC9" w:rsidRDefault="00BB3EC9" w:rsidP="00BB3E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компетенций студент должен:</w:t>
      </w:r>
    </w:p>
    <w:p w:rsidR="00BB3EC9" w:rsidRDefault="00BB3EC9" w:rsidP="00BB3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B3EC9" w:rsidRDefault="00A66131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7647D">
        <w:rPr>
          <w:rFonts w:ascii="Times New Roman" w:hAnsi="Times New Roman" w:cs="Times New Roman"/>
          <w:sz w:val="24"/>
          <w:szCs w:val="24"/>
        </w:rPr>
        <w:t>понятие, признаки, классификацию, особенности недвижимости как товара; жизненный цикл объекта недвижимости, понятие и виды износа объекта недвижимости;</w:t>
      </w:r>
    </w:p>
    <w:p w:rsidR="00A66131" w:rsidRDefault="00A66131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7647D">
        <w:rPr>
          <w:rFonts w:ascii="Times New Roman" w:hAnsi="Times New Roman" w:cs="Times New Roman"/>
          <w:sz w:val="24"/>
          <w:szCs w:val="24"/>
        </w:rPr>
        <w:t>основные качественные и количественные характеристики недвижимости; группировку и описание основных видов недвижимости;</w:t>
      </w:r>
    </w:p>
    <w:p w:rsidR="00D7647D" w:rsidRDefault="00D7647D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х</w:t>
      </w:r>
      <w:r w:rsidRPr="00031113">
        <w:rPr>
          <w:rFonts w:ascii="Times New Roman" w:hAnsi="Times New Roman" w:cs="Times New Roman"/>
          <w:sz w:val="24"/>
          <w:szCs w:val="24"/>
        </w:rPr>
        <w:t>арактеристик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31113">
        <w:rPr>
          <w:rFonts w:ascii="Times New Roman" w:hAnsi="Times New Roman" w:cs="Times New Roman"/>
          <w:sz w:val="24"/>
          <w:szCs w:val="24"/>
        </w:rPr>
        <w:t xml:space="preserve"> права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на недвижимость; </w:t>
      </w:r>
      <w:r w:rsidRPr="00031113">
        <w:rPr>
          <w:rFonts w:ascii="Times New Roman" w:hAnsi="Times New Roman" w:cs="Times New Roman"/>
          <w:sz w:val="24"/>
          <w:szCs w:val="24"/>
        </w:rPr>
        <w:t>субъекты и объекты прав</w:t>
      </w:r>
      <w:r>
        <w:rPr>
          <w:rFonts w:ascii="Times New Roman" w:hAnsi="Times New Roman" w:cs="Times New Roman"/>
          <w:sz w:val="24"/>
          <w:szCs w:val="24"/>
        </w:rPr>
        <w:t>а собственности на недвижимость;</w:t>
      </w:r>
    </w:p>
    <w:p w:rsidR="00D7647D" w:rsidRDefault="00D7647D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понятие, элементы, особенности, функции рынка недвижимости; </w:t>
      </w:r>
      <w:r w:rsidR="007E3D36">
        <w:rPr>
          <w:rFonts w:ascii="Times New Roman" w:hAnsi="Times New Roman" w:cs="Times New Roman"/>
          <w:sz w:val="24"/>
          <w:szCs w:val="24"/>
        </w:rPr>
        <w:t>субъекты рынка; виды рынков недвижимости;</w:t>
      </w:r>
    </w:p>
    <w:p w:rsidR="007E3D36" w:rsidRPr="00A66131" w:rsidRDefault="007E3D36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основные </w:t>
      </w:r>
      <w:r w:rsidRPr="00031113">
        <w:rPr>
          <w:rFonts w:ascii="Times New Roman" w:hAnsi="Times New Roman" w:cs="Times New Roman"/>
          <w:sz w:val="24"/>
          <w:szCs w:val="24"/>
        </w:rPr>
        <w:t>подход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31113">
        <w:rPr>
          <w:rFonts w:ascii="Times New Roman" w:hAnsi="Times New Roman" w:cs="Times New Roman"/>
          <w:sz w:val="24"/>
          <w:szCs w:val="24"/>
        </w:rPr>
        <w:t xml:space="preserve"> и метод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31113">
        <w:rPr>
          <w:rFonts w:ascii="Times New Roman" w:hAnsi="Times New Roman" w:cs="Times New Roman"/>
          <w:sz w:val="24"/>
          <w:szCs w:val="24"/>
        </w:rPr>
        <w:t xml:space="preserve"> оценки недвижимого имущества как товара особого рода.</w:t>
      </w:r>
    </w:p>
    <w:p w:rsidR="00BB3EC9" w:rsidRDefault="00BB3EC9" w:rsidP="00BB3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66131" w:rsidRPr="00F44D8A" w:rsidRDefault="00F44D8A" w:rsidP="00F44D8A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F44D8A">
        <w:rPr>
          <w:rFonts w:ascii="Times New Roman" w:hAnsi="Times New Roman" w:cs="Times New Roman"/>
          <w:sz w:val="24"/>
          <w:szCs w:val="24"/>
        </w:rPr>
        <w:t xml:space="preserve"> </w:t>
      </w:r>
      <w:r w:rsidR="009B6E0D" w:rsidRPr="00F44D8A">
        <w:rPr>
          <w:rFonts w:ascii="Times New Roman" w:hAnsi="Times New Roman" w:cs="Times New Roman"/>
          <w:sz w:val="24"/>
          <w:szCs w:val="24"/>
        </w:rPr>
        <w:t>четко сформулировать научную и практическую составляющую проблемы, требующей решения</w:t>
      </w:r>
      <w:r w:rsidRPr="00F44D8A">
        <w:rPr>
          <w:rFonts w:ascii="Times New Roman" w:hAnsi="Times New Roman" w:cs="Times New Roman"/>
          <w:sz w:val="24"/>
          <w:szCs w:val="24"/>
        </w:rPr>
        <w:t>; обосновать ее актуальность и значимость;</w:t>
      </w:r>
    </w:p>
    <w:p w:rsidR="00F44D8A" w:rsidRPr="00F44D8A" w:rsidRDefault="00F44D8A" w:rsidP="00F44D8A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F44D8A">
        <w:rPr>
          <w:rFonts w:ascii="Times New Roman" w:hAnsi="Times New Roman" w:cs="Times New Roman"/>
          <w:sz w:val="24"/>
          <w:szCs w:val="24"/>
        </w:rPr>
        <w:t xml:space="preserve"> применить всю совокупность знаний, полученных в процессе обучения по бакалаврской и магистерской программам, для исследования рынка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6131" w:rsidRDefault="00A66131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4D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4D8A">
        <w:rPr>
          <w:rFonts w:ascii="Times New Roman" w:hAnsi="Times New Roman" w:cs="Times New Roman"/>
          <w:sz w:val="24"/>
          <w:szCs w:val="24"/>
        </w:rPr>
        <w:t>самостоятельно приобретать и использовать новые знания, методы исследования рынка недвижимости в целом, его отдельных сегментов, а также объектов и субъектов рынка</w:t>
      </w:r>
      <w:r w:rsidR="009E3ACB">
        <w:rPr>
          <w:rFonts w:ascii="Times New Roman" w:hAnsi="Times New Roman" w:cs="Times New Roman"/>
          <w:sz w:val="24"/>
          <w:szCs w:val="24"/>
        </w:rPr>
        <w:t>;</w:t>
      </w:r>
    </w:p>
    <w:p w:rsidR="009E3ACB" w:rsidRDefault="009E3ACB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сформировать перечень, определить источники и собрать необходимую экономическую, политическую, социальную и рыночную информацию для решения поставленной задачи;</w:t>
      </w:r>
    </w:p>
    <w:p w:rsidR="009E3ACB" w:rsidRPr="00A66131" w:rsidRDefault="009E3ACB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принимать решения и нести за них ответственность в рамках самостоятельно </w:t>
      </w:r>
      <w:r w:rsidR="007B34CF">
        <w:rPr>
          <w:rFonts w:ascii="Times New Roman" w:hAnsi="Times New Roman" w:cs="Times New Roman"/>
          <w:sz w:val="24"/>
          <w:szCs w:val="24"/>
        </w:rPr>
        <w:t>прорабатываемых задач.</w:t>
      </w:r>
    </w:p>
    <w:p w:rsidR="00BB3EC9" w:rsidRDefault="00BB3EC9" w:rsidP="00BB3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A66131" w:rsidRDefault="00A66131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36663">
        <w:rPr>
          <w:rFonts w:ascii="Times New Roman" w:hAnsi="Times New Roman" w:cs="Times New Roman"/>
          <w:sz w:val="24"/>
          <w:szCs w:val="24"/>
        </w:rPr>
        <w:t>методами анализа рынка недвижимости в целом, а также отдельных его сегментов и объектов недвижимости;</w:t>
      </w:r>
    </w:p>
    <w:p w:rsidR="00A66131" w:rsidRDefault="00A66131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736663">
        <w:rPr>
          <w:rFonts w:ascii="Times New Roman" w:hAnsi="Times New Roman" w:cs="Times New Roman"/>
          <w:sz w:val="24"/>
          <w:szCs w:val="24"/>
        </w:rPr>
        <w:t>методами анализа информации для принятия экономически обоснованного решения в сфере операций с недвижимым имуществом;</w:t>
      </w:r>
    </w:p>
    <w:p w:rsidR="00736663" w:rsidRDefault="00736663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существующими подходами и методами оценки недвижимости;</w:t>
      </w:r>
    </w:p>
    <w:p w:rsidR="00736663" w:rsidRDefault="00736663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навыками подготовки научных и публичных выступлений;</w:t>
      </w:r>
    </w:p>
    <w:p w:rsidR="00736663" w:rsidRDefault="00736663" w:rsidP="00A66131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методами преподавания экономических дисциплин в вузах.</w:t>
      </w:r>
    </w:p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Структура и содержание дисциплины «Рынок недвижимости»</w:t>
      </w:r>
    </w:p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BE4F53">
        <w:rPr>
          <w:rFonts w:ascii="Times New Roman" w:hAnsi="Times New Roman" w:cs="Times New Roman"/>
          <w:sz w:val="24"/>
          <w:szCs w:val="24"/>
        </w:rPr>
        <w:t>2</w:t>
      </w:r>
      <w:r w:rsidR="00884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211">
        <w:rPr>
          <w:rFonts w:ascii="Times New Roman" w:hAnsi="Times New Roman" w:cs="Times New Roman"/>
          <w:sz w:val="24"/>
          <w:szCs w:val="24"/>
        </w:rPr>
        <w:t>зач</w:t>
      </w:r>
      <w:proofErr w:type="spellEnd"/>
      <w:r w:rsidR="00884211">
        <w:rPr>
          <w:rFonts w:ascii="Times New Roman" w:hAnsi="Times New Roman" w:cs="Times New Roman"/>
          <w:sz w:val="24"/>
          <w:szCs w:val="24"/>
        </w:rPr>
        <w:t xml:space="preserve"> един. или 72 </w:t>
      </w:r>
      <w:r>
        <w:rPr>
          <w:rFonts w:ascii="Times New Roman" w:hAnsi="Times New Roman" w:cs="Times New Roman"/>
          <w:sz w:val="24"/>
          <w:szCs w:val="24"/>
        </w:rPr>
        <w:t>час</w:t>
      </w:r>
      <w:r w:rsidR="0088421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числе: лекции – </w:t>
      </w:r>
      <w:r w:rsidR="008842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семинарские и практические занятия – </w:t>
      </w:r>
      <w:r w:rsidR="008842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час., самостоятельная работа - </w:t>
      </w:r>
      <w:r w:rsidR="00BE4F53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02"/>
        <w:gridCol w:w="596"/>
        <w:gridCol w:w="540"/>
        <w:gridCol w:w="720"/>
        <w:gridCol w:w="720"/>
        <w:gridCol w:w="540"/>
        <w:gridCol w:w="720"/>
        <w:gridCol w:w="636"/>
        <w:gridCol w:w="637"/>
        <w:gridCol w:w="651"/>
      </w:tblGrid>
      <w:tr w:rsidR="007B4F29" w:rsidRPr="007B4F29" w:rsidTr="00437F34">
        <w:trPr>
          <w:cantSplit/>
          <w:trHeight w:val="1440"/>
        </w:trPr>
        <w:tc>
          <w:tcPr>
            <w:tcW w:w="566" w:type="dxa"/>
            <w:vMerge w:val="restart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2" w:type="dxa"/>
            <w:vMerge w:val="restart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Раздел дисциплины, тема</w:t>
            </w:r>
          </w:p>
        </w:tc>
        <w:tc>
          <w:tcPr>
            <w:tcW w:w="596" w:type="dxa"/>
            <w:vMerge w:val="restart"/>
            <w:textDirection w:val="btLr"/>
          </w:tcPr>
          <w:p w:rsidR="007B4F29" w:rsidRPr="007B4F29" w:rsidRDefault="007B4F29" w:rsidP="00437F3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540" w:type="dxa"/>
            <w:vMerge w:val="restart"/>
            <w:textDirection w:val="btLr"/>
          </w:tcPr>
          <w:p w:rsidR="007B4F29" w:rsidRPr="007B4F29" w:rsidRDefault="007B4F29" w:rsidP="00437F3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Неделя семестра</w:t>
            </w:r>
          </w:p>
        </w:tc>
        <w:tc>
          <w:tcPr>
            <w:tcW w:w="2700" w:type="dxa"/>
            <w:gridSpan w:val="4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самостоятельную работу студентов и трудоёмкость (в часах)*</w:t>
            </w:r>
          </w:p>
        </w:tc>
        <w:tc>
          <w:tcPr>
            <w:tcW w:w="1924" w:type="dxa"/>
            <w:gridSpan w:val="3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Формы текущего контроля успеваемости (по неделям семестра)</w:t>
            </w:r>
          </w:p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Форма итоговой аттестации**</w:t>
            </w:r>
          </w:p>
        </w:tc>
      </w:tr>
      <w:tr w:rsidR="007B4F29" w:rsidRPr="007B4F29" w:rsidTr="00437F34">
        <w:tc>
          <w:tcPr>
            <w:tcW w:w="566" w:type="dxa"/>
            <w:vMerge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  <w:vMerge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ПЗ (С)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636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637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ОР, СДР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2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502" w:type="dxa"/>
          </w:tcPr>
          <w:p w:rsidR="007B4F29" w:rsidRPr="007B4F29" w:rsidRDefault="007B4F29" w:rsidP="005B5939">
            <w:pPr>
              <w:pStyle w:val="a5"/>
              <w:spacing w:line="235" w:lineRule="auto"/>
              <w:jc w:val="both"/>
              <w:rPr>
                <w:b w:val="0"/>
                <w:bCs/>
                <w:i/>
                <w:sz w:val="20"/>
              </w:rPr>
            </w:pPr>
            <w:r w:rsidRPr="007B4F29">
              <w:rPr>
                <w:b w:val="0"/>
                <w:bCs/>
                <w:i/>
                <w:sz w:val="20"/>
              </w:rPr>
              <w:t>О</w:t>
            </w:r>
            <w:r w:rsidR="005B5939">
              <w:rPr>
                <w:b w:val="0"/>
                <w:bCs/>
                <w:i/>
                <w:sz w:val="20"/>
              </w:rPr>
              <w:t>бщие вопросы курса «Рынок недвижимости»</w:t>
            </w:r>
          </w:p>
        </w:tc>
        <w:tc>
          <w:tcPr>
            <w:tcW w:w="596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СДР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Место и значение недвижимости в рыночной системе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D5048C" w:rsidP="00D5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Цель, задачи, предмет, объект курса, методы исследования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D5048C" w:rsidP="00D5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Связь курса «Рынок недвижимости» с другими науками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4F29"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pStyle w:val="8"/>
              <w:spacing w:line="235" w:lineRule="auto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Сущность и общая классификация недвижимости</w:t>
            </w:r>
          </w:p>
        </w:tc>
        <w:tc>
          <w:tcPr>
            <w:tcW w:w="596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СДР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недвижимости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классификация объектов недвижимости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недвижимости как товара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5B5939" w:rsidRPr="007B4F29" w:rsidTr="007B4F29">
        <w:trPr>
          <w:trHeight w:val="465"/>
        </w:trPr>
        <w:tc>
          <w:tcPr>
            <w:tcW w:w="566" w:type="dxa"/>
          </w:tcPr>
          <w:p w:rsidR="005B5939" w:rsidRPr="007B4F29" w:rsidRDefault="005B593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3502" w:type="dxa"/>
          </w:tcPr>
          <w:p w:rsidR="005B593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Жизненный цикл объектов недвижимости</w:t>
            </w:r>
          </w:p>
        </w:tc>
        <w:tc>
          <w:tcPr>
            <w:tcW w:w="596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39" w:rsidRPr="007B4F29" w:rsidTr="007B4F29">
        <w:trPr>
          <w:trHeight w:val="465"/>
        </w:trPr>
        <w:tc>
          <w:tcPr>
            <w:tcW w:w="566" w:type="dxa"/>
          </w:tcPr>
          <w:p w:rsidR="005B5939" w:rsidRPr="007B4F29" w:rsidRDefault="005B593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2.5.</w:t>
            </w:r>
          </w:p>
        </w:tc>
        <w:tc>
          <w:tcPr>
            <w:tcW w:w="3502" w:type="dxa"/>
          </w:tcPr>
          <w:p w:rsidR="005B593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Износ и амортизация недвижимости</w:t>
            </w:r>
          </w:p>
        </w:tc>
        <w:tc>
          <w:tcPr>
            <w:tcW w:w="596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5B5939" w:rsidRPr="007B4F29" w:rsidRDefault="005B593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pStyle w:val="a5"/>
              <w:spacing w:line="235" w:lineRule="auto"/>
              <w:jc w:val="both"/>
              <w:rPr>
                <w:b w:val="0"/>
                <w:bCs/>
                <w:i/>
                <w:sz w:val="20"/>
              </w:rPr>
            </w:pPr>
            <w:r>
              <w:rPr>
                <w:b w:val="0"/>
                <w:bCs/>
                <w:i/>
                <w:sz w:val="20"/>
              </w:rPr>
              <w:t>Характеристика объектов недвижимости</w:t>
            </w:r>
          </w:p>
        </w:tc>
        <w:tc>
          <w:tcPr>
            <w:tcW w:w="596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СДР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Общие п</w:t>
            </w:r>
            <w:r w:rsidR="007B4F29"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оняти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я:</w:t>
            </w:r>
            <w:r w:rsidR="007B4F29"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качеств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енные и количественные характеристики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3502" w:type="dxa"/>
          </w:tcPr>
          <w:p w:rsidR="007B4F29" w:rsidRPr="007B4F29" w:rsidRDefault="005B5939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Группировка и описание зданий и сооружений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3502" w:type="dxa"/>
          </w:tcPr>
          <w:p w:rsidR="004559E7" w:rsidRDefault="004559E7" w:rsidP="005B5939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Характеристика права собственности на недвижимость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4.</w:t>
            </w:r>
          </w:p>
        </w:tc>
        <w:tc>
          <w:tcPr>
            <w:tcW w:w="3502" w:type="dxa"/>
          </w:tcPr>
          <w:p w:rsidR="007B4F29" w:rsidRPr="007B4F29" w:rsidRDefault="004559E7" w:rsidP="004559E7">
            <w:pPr>
              <w:pStyle w:val="a5"/>
              <w:spacing w:line="235" w:lineRule="auto"/>
              <w:jc w:val="both"/>
              <w:rPr>
                <w:b w:val="0"/>
                <w:bCs/>
                <w:i/>
                <w:sz w:val="20"/>
              </w:rPr>
            </w:pPr>
            <w:r>
              <w:rPr>
                <w:b w:val="0"/>
                <w:bCs/>
                <w:i/>
                <w:sz w:val="20"/>
              </w:rPr>
              <w:t>Основные элементы рынка недвижимости</w:t>
            </w:r>
          </w:p>
        </w:tc>
        <w:tc>
          <w:tcPr>
            <w:tcW w:w="596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СДР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3502" w:type="dxa"/>
          </w:tcPr>
          <w:p w:rsidR="007B4F29" w:rsidRPr="007B4F29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характеристика рынка недвижимости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502" w:type="dxa"/>
          </w:tcPr>
          <w:p w:rsidR="007B4F29" w:rsidRPr="007B4F29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Функции рынка недвижимости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Субъекты рынка недвижимости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4.4.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Виды рынков недвижимости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4559E7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5.</w:t>
            </w:r>
          </w:p>
        </w:tc>
        <w:tc>
          <w:tcPr>
            <w:tcW w:w="3502" w:type="dxa"/>
          </w:tcPr>
          <w:p w:rsidR="004559E7" w:rsidRP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Общая характеристика подходов и основных методов стоимостной оценки объектов недвижимости</w:t>
            </w:r>
          </w:p>
        </w:tc>
        <w:tc>
          <w:tcPr>
            <w:tcW w:w="596" w:type="dxa"/>
          </w:tcPr>
          <w:p w:rsidR="004559E7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как функция управления недвижимым имуществом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принципы оценки недвижимости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5.3.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стоимости недвижимости и ее виды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5.4.</w:t>
            </w:r>
          </w:p>
        </w:tc>
        <w:tc>
          <w:tcPr>
            <w:tcW w:w="3502" w:type="dxa"/>
          </w:tcPr>
          <w:p w:rsidR="004559E7" w:rsidRDefault="004559E7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Характеристика подходов к оценке недвижимого имущества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9E7" w:rsidRPr="007B4F29" w:rsidTr="007B4F29">
        <w:trPr>
          <w:trHeight w:val="465"/>
        </w:trPr>
        <w:tc>
          <w:tcPr>
            <w:tcW w:w="566" w:type="dxa"/>
          </w:tcPr>
          <w:p w:rsidR="004559E7" w:rsidRPr="007B4F29" w:rsidRDefault="004559E7" w:rsidP="00437F34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5.5.</w:t>
            </w:r>
          </w:p>
        </w:tc>
        <w:tc>
          <w:tcPr>
            <w:tcW w:w="3502" w:type="dxa"/>
          </w:tcPr>
          <w:p w:rsidR="004559E7" w:rsidRDefault="00D5048C" w:rsidP="004559E7">
            <w:pPr>
              <w:spacing w:line="235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оценки отдельных видов недвижимости</w:t>
            </w:r>
          </w:p>
        </w:tc>
        <w:tc>
          <w:tcPr>
            <w:tcW w:w="596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7D3C45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4559E7" w:rsidRPr="007B4F29" w:rsidRDefault="004559E7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7B4F29" w:rsidRPr="007B4F29" w:rsidRDefault="007B4F29" w:rsidP="00437F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7B4F29" w:rsidRPr="007B4F29" w:rsidRDefault="007B4F29" w:rsidP="00D5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4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24" w:type="dxa"/>
            <w:gridSpan w:val="3"/>
            <w:shd w:val="clear" w:color="auto" w:fill="auto"/>
          </w:tcPr>
          <w:p w:rsidR="007B4F29" w:rsidRPr="007B4F29" w:rsidRDefault="007B4F29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7B4F29" w:rsidRPr="007B4F29" w:rsidRDefault="007B4F29" w:rsidP="00D504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Подготовка рефератов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24" w:type="dxa"/>
            <w:gridSpan w:val="3"/>
            <w:shd w:val="clear" w:color="auto" w:fill="auto"/>
          </w:tcPr>
          <w:p w:rsidR="007B4F29" w:rsidRPr="007B4F29" w:rsidRDefault="00D5048C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дискуссия</w:t>
            </w:r>
          </w:p>
        </w:tc>
      </w:tr>
      <w:tr w:rsidR="007B4F29" w:rsidRPr="007B4F29" w:rsidTr="007B4F29">
        <w:trPr>
          <w:trHeight w:val="465"/>
        </w:trPr>
        <w:tc>
          <w:tcPr>
            <w:tcW w:w="56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2" w:type="dxa"/>
          </w:tcPr>
          <w:p w:rsidR="007B4F29" w:rsidRPr="007B4F29" w:rsidRDefault="007B4F29" w:rsidP="00437F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6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7B4F29" w:rsidRPr="007B4F29" w:rsidRDefault="00D5048C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7B4F29" w:rsidRPr="007B4F29" w:rsidRDefault="007B4F29" w:rsidP="00D50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4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7B4F29" w:rsidRPr="007B4F29" w:rsidRDefault="007B4F29" w:rsidP="00437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F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24" w:type="dxa"/>
            <w:gridSpan w:val="3"/>
            <w:shd w:val="clear" w:color="auto" w:fill="auto"/>
          </w:tcPr>
          <w:p w:rsidR="007B4F29" w:rsidRPr="007B4F29" w:rsidRDefault="00D5048C" w:rsidP="00437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7B4F29" w:rsidRPr="007B4F29" w:rsidRDefault="007B4F29" w:rsidP="007B4F2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8"/>
        <w:gridCol w:w="779"/>
        <w:gridCol w:w="532"/>
        <w:gridCol w:w="3600"/>
      </w:tblGrid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лекция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П</w:t>
            </w:r>
            <w:proofErr w:type="gramStart"/>
            <w:r w:rsidRPr="007B4F29">
              <w:rPr>
                <w:rFonts w:ascii="Times New Roman" w:hAnsi="Times New Roman" w:cs="Times New Roman"/>
              </w:rPr>
              <w:t>З(</w:t>
            </w:r>
            <w:proofErr w:type="gramEnd"/>
            <w:r w:rsidRPr="007B4F29">
              <w:rPr>
                <w:rFonts w:ascii="Times New Roman" w:hAnsi="Times New Roman" w:cs="Times New Roman"/>
              </w:rPr>
              <w:t>С)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практическое (семинарское) занятие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B4F29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Опрос, обсуждение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 xml:space="preserve">тестирование, </w:t>
            </w:r>
            <w:proofErr w:type="gramStart"/>
            <w:r w:rsidRPr="007B4F29">
              <w:rPr>
                <w:rFonts w:ascii="Times New Roman" w:hAnsi="Times New Roman" w:cs="Times New Roman"/>
              </w:rPr>
              <w:t>З</w:t>
            </w:r>
            <w:proofErr w:type="gramEnd"/>
            <w:r w:rsidRPr="007B4F29">
              <w:rPr>
                <w:rFonts w:ascii="Times New Roman" w:hAnsi="Times New Roman" w:cs="Times New Roman"/>
              </w:rPr>
              <w:t xml:space="preserve"> – решение задач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ОР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оценка реферата</w:t>
            </w:r>
          </w:p>
        </w:tc>
      </w:tr>
      <w:tr w:rsidR="007B4F29" w:rsidRPr="007B4F29" w:rsidTr="00437F34">
        <w:tc>
          <w:tcPr>
            <w:tcW w:w="46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СДР</w:t>
            </w:r>
          </w:p>
        </w:tc>
        <w:tc>
          <w:tcPr>
            <w:tcW w:w="532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600" w:type="dxa"/>
          </w:tcPr>
          <w:p w:rsidR="007B4F29" w:rsidRPr="007B4F29" w:rsidRDefault="007B4F29" w:rsidP="007B4F2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B4F29">
              <w:rPr>
                <w:rFonts w:ascii="Times New Roman" w:hAnsi="Times New Roman" w:cs="Times New Roman"/>
              </w:rPr>
              <w:t>самостоятельная домашняя работа</w:t>
            </w:r>
          </w:p>
        </w:tc>
      </w:tr>
    </w:tbl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6131" w:rsidRDefault="00A66131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материала</w:t>
      </w:r>
    </w:p>
    <w:p w:rsidR="00BC2456" w:rsidRDefault="00BC2456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456" w:rsidRPr="00EF621C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BC2456">
        <w:rPr>
          <w:rFonts w:ascii="Times New Roman" w:hAnsi="Times New Roman" w:cs="Times New Roman"/>
          <w:b/>
          <w:i/>
          <w:sz w:val="24"/>
          <w:szCs w:val="24"/>
        </w:rPr>
        <w:t xml:space="preserve"> 1.</w:t>
      </w:r>
      <w:r w:rsidRPr="00031113">
        <w:rPr>
          <w:rFonts w:ascii="Times New Roman" w:hAnsi="Times New Roman" w:cs="Times New Roman"/>
          <w:sz w:val="24"/>
          <w:szCs w:val="24"/>
        </w:rPr>
        <w:t xml:space="preserve"> </w:t>
      </w:r>
      <w:r w:rsidRPr="00EF621C">
        <w:rPr>
          <w:rFonts w:ascii="Times New Roman" w:hAnsi="Times New Roman" w:cs="Times New Roman"/>
          <w:i/>
          <w:sz w:val="24"/>
          <w:szCs w:val="24"/>
        </w:rPr>
        <w:t>Место недвижимости в рыночной системе, ее сущность, виды, особенности как товара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456" w:rsidRPr="00BC2456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456">
        <w:rPr>
          <w:rFonts w:ascii="Times New Roman" w:hAnsi="Times New Roman" w:cs="Times New Roman"/>
          <w:sz w:val="24"/>
          <w:szCs w:val="24"/>
          <w:u w:val="single"/>
        </w:rPr>
        <w:t>Тема 1. Общие вопросы курса "Рынок недвижимости"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Место недвижимости в рыночной системе: функции недвижимости как средства производства и как предмета личного потребления; объекты недвижимости как товар особого рода и как капитал в вещной форме; недвижимость как объект предпринимательской деятельности. Земля как базовый объект недвижимости, ее многофункциональное назначение.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Цель, задачи, предмет, объект курса, методы исследования.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Связь курса "Рынок недвижимости" с другими науками.</w:t>
      </w:r>
    </w:p>
    <w:p w:rsidR="00BC2456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11" w:rsidRDefault="00884211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11" w:rsidRPr="00031113" w:rsidRDefault="00884211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456" w:rsidRPr="00BC2456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456">
        <w:rPr>
          <w:rFonts w:ascii="Times New Roman" w:hAnsi="Times New Roman" w:cs="Times New Roman"/>
          <w:sz w:val="24"/>
          <w:szCs w:val="24"/>
          <w:u w:val="single"/>
        </w:rPr>
        <w:lastRenderedPageBreak/>
        <w:t>Тема 2. Сущность и общая классификация недвижимости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Понятие "недвижимое имущество": история возникновения, состав понятия, объекты недвижимости. Недвижимость как физический, экономико-правовой и социальный комплекс отношений. Основные признаки недвижимости. Пограничные понятия.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Общая классификация объектов недвижимости. Объекты, признаки, методы классификации.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Особенности недвижимости как товара: взаимосвязь потребительских и инвестиционных свойств недвижимости как товара; специфические свойства земли как товара; общие потребности, удовлетворяемые землей как товаром; общее понятие потребительной и рыночной стоимости недвижимости.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Жизненный цикл объектов недвижимости. Этапы формирования нового предприятия. Экономический, физический сроки жизни недвижимости, эффективный возраст, оставшийся срок экономической жизни.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 xml:space="preserve">Износ и амортизация недвижимости: физический износ; моральный износ первого и второго рода; способы начисления амортизации. Понятие износа при оценке недвижимости: </w:t>
      </w:r>
      <w:proofErr w:type="gramStart"/>
      <w:r w:rsidRPr="00031113">
        <w:rPr>
          <w:rFonts w:ascii="Times New Roman" w:hAnsi="Times New Roman" w:cs="Times New Roman"/>
          <w:sz w:val="24"/>
          <w:szCs w:val="24"/>
        </w:rPr>
        <w:t>физический</w:t>
      </w:r>
      <w:proofErr w:type="gramEnd"/>
      <w:r w:rsidRPr="00031113">
        <w:rPr>
          <w:rFonts w:ascii="Times New Roman" w:hAnsi="Times New Roman" w:cs="Times New Roman"/>
          <w:sz w:val="24"/>
          <w:szCs w:val="24"/>
        </w:rPr>
        <w:t>, функциональный, экономический (внешний).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456" w:rsidRPr="00BC2456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456">
        <w:rPr>
          <w:rFonts w:ascii="Times New Roman" w:hAnsi="Times New Roman" w:cs="Times New Roman"/>
          <w:sz w:val="24"/>
          <w:szCs w:val="24"/>
          <w:u w:val="single"/>
        </w:rPr>
        <w:t>Тема 3. Характеристика объектов недвижимости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Общие понятия: качественные и количественные хар</w:t>
      </w:r>
      <w:r w:rsidR="00D7647D">
        <w:rPr>
          <w:rFonts w:ascii="Times New Roman" w:hAnsi="Times New Roman" w:cs="Times New Roman"/>
          <w:sz w:val="24"/>
          <w:szCs w:val="24"/>
        </w:rPr>
        <w:t>а</w:t>
      </w:r>
      <w:r w:rsidRPr="00031113">
        <w:rPr>
          <w:rFonts w:ascii="Times New Roman" w:hAnsi="Times New Roman" w:cs="Times New Roman"/>
          <w:sz w:val="24"/>
          <w:szCs w:val="24"/>
        </w:rPr>
        <w:t>ктеристики.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 xml:space="preserve">Группировка и описание зданий и сооружений: </w:t>
      </w:r>
      <w:proofErr w:type="gramStart"/>
      <w:r w:rsidRPr="00031113">
        <w:rPr>
          <w:rFonts w:ascii="Times New Roman" w:hAnsi="Times New Roman" w:cs="Times New Roman"/>
          <w:sz w:val="24"/>
          <w:szCs w:val="24"/>
        </w:rPr>
        <w:t>производственные</w:t>
      </w:r>
      <w:proofErr w:type="gramEnd"/>
      <w:r w:rsidRPr="00031113">
        <w:rPr>
          <w:rFonts w:ascii="Times New Roman" w:hAnsi="Times New Roman" w:cs="Times New Roman"/>
          <w:sz w:val="24"/>
          <w:szCs w:val="24"/>
        </w:rPr>
        <w:t xml:space="preserve">, жилье, общественные, классификация сооружений. Характеристика физического состояния здания; эксплуатационные качества зданий и сооружений; эргономические показатели; показатели безопасности эксплуатации; оценка качества местоположения. </w:t>
      </w:r>
      <w:proofErr w:type="spellStart"/>
      <w:r w:rsidRPr="00031113">
        <w:rPr>
          <w:rFonts w:ascii="Times New Roman" w:hAnsi="Times New Roman" w:cs="Times New Roman"/>
          <w:sz w:val="24"/>
          <w:szCs w:val="24"/>
        </w:rPr>
        <w:t>Ситус</w:t>
      </w:r>
      <w:proofErr w:type="spellEnd"/>
      <w:r w:rsidRPr="00031113">
        <w:rPr>
          <w:rFonts w:ascii="Times New Roman" w:hAnsi="Times New Roman" w:cs="Times New Roman"/>
          <w:sz w:val="24"/>
          <w:szCs w:val="24"/>
        </w:rPr>
        <w:t>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Характеристика права собственности: экономическое понятие собственности; субъекты и объекты права собственности на недвижимость. Вещные права (право хозяйственного ведения, право оперативного управления): субъекты и их правомочия, объекты. Ограничения (обременения прав на недвижимость): сервитуты, ипотека, доверительное управление (траст), аренда. Понятие  отношений собственности. Содержание права собственности: основные элементы (правомочия) - право владения, пользования, распоряжения объектом собственности. Формы собственности.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21C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Модуль</w:t>
      </w:r>
      <w:r w:rsidRPr="00BC2456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  <w:r w:rsidR="00EF62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621C" w:rsidRPr="00EF621C">
        <w:rPr>
          <w:rFonts w:ascii="Times New Roman" w:hAnsi="Times New Roman" w:cs="Times New Roman"/>
          <w:i/>
          <w:sz w:val="24"/>
          <w:szCs w:val="24"/>
        </w:rPr>
        <w:t>Характеристика рынка недвижимости: сущность, особенности, функции, субъекты, виды.</w:t>
      </w:r>
    </w:p>
    <w:p w:rsidR="00EF621C" w:rsidRPr="00EF621C" w:rsidRDefault="00EF621C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456" w:rsidRPr="00EF621C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621C">
        <w:rPr>
          <w:rFonts w:ascii="Times New Roman" w:hAnsi="Times New Roman" w:cs="Times New Roman"/>
          <w:sz w:val="24"/>
          <w:szCs w:val="24"/>
          <w:u w:val="single"/>
        </w:rPr>
        <w:t>Тема 4. Основные элементы рынка недвижимости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Общая характеристика рынка недвижимости: понятие и основа рынка недвижимости; элементы рынка недвижимости (спрос, предложение, цена, стоимость, информационная инфраструктура). Особенности рынка недвижимости.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Функции рынка недвижимости: регулирующая, коммерческая, функция санирования, информационная</w:t>
      </w:r>
      <w:r w:rsidR="003E508E">
        <w:rPr>
          <w:rFonts w:ascii="Times New Roman" w:hAnsi="Times New Roman" w:cs="Times New Roman"/>
          <w:sz w:val="24"/>
          <w:szCs w:val="24"/>
        </w:rPr>
        <w:t>,</w:t>
      </w:r>
      <w:r w:rsidRPr="00031113">
        <w:rPr>
          <w:rFonts w:ascii="Times New Roman" w:hAnsi="Times New Roman" w:cs="Times New Roman"/>
          <w:sz w:val="24"/>
          <w:szCs w:val="24"/>
        </w:rPr>
        <w:t xml:space="preserve"> посредническая, стимулирующая, инвестиционная, социальная.</w:t>
      </w:r>
    </w:p>
    <w:p w:rsidR="00BC2456" w:rsidRPr="00031113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Субъекты рынка недвижимости: продавцы, покупатели, профессиональные участники, государственные органы.</w:t>
      </w:r>
    </w:p>
    <w:p w:rsidR="00BC2456" w:rsidRDefault="00BC2456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113">
        <w:rPr>
          <w:rFonts w:ascii="Times New Roman" w:hAnsi="Times New Roman" w:cs="Times New Roman"/>
          <w:sz w:val="24"/>
          <w:szCs w:val="24"/>
        </w:rPr>
        <w:t>Виды рынков недвижимости: общая классификация рынков недвижимости; классификация земельных рынков; признаки сегментирования земельного рынка. Рынок жилья. Рынок нежилых помещений. Рынок складских помещений. Рынок незавершенного строительства. Коттеджный рынок.</w:t>
      </w:r>
    </w:p>
    <w:p w:rsidR="00F94E78" w:rsidRDefault="00F94E78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11" w:rsidRDefault="00884211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11" w:rsidRDefault="00884211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11" w:rsidRDefault="00884211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E78" w:rsidRDefault="00F94E78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Модуль 3. </w:t>
      </w:r>
      <w:r>
        <w:rPr>
          <w:rFonts w:ascii="Times New Roman" w:hAnsi="Times New Roman" w:cs="Times New Roman"/>
          <w:i/>
          <w:sz w:val="24"/>
          <w:szCs w:val="24"/>
        </w:rPr>
        <w:t>Экономическая оценка объектов недвижимости.</w:t>
      </w:r>
    </w:p>
    <w:p w:rsidR="00F94E78" w:rsidRDefault="00F94E78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E78" w:rsidRDefault="00F94E78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 5. Общая характеристика подходов и основных методов стоимостной оценки объектов недвижимости</w:t>
      </w:r>
    </w:p>
    <w:p w:rsidR="00F94E78" w:rsidRDefault="0090373D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3D">
        <w:rPr>
          <w:rFonts w:ascii="Times New Roman" w:hAnsi="Times New Roman" w:cs="Times New Roman"/>
          <w:sz w:val="24"/>
          <w:szCs w:val="24"/>
        </w:rPr>
        <w:t xml:space="preserve">Оценка как функция системы управления </w:t>
      </w:r>
      <w:r>
        <w:rPr>
          <w:rFonts w:ascii="Times New Roman" w:hAnsi="Times New Roman" w:cs="Times New Roman"/>
          <w:sz w:val="24"/>
          <w:szCs w:val="24"/>
        </w:rPr>
        <w:t>недвижимым имуществом: понятие, субъекты отношений при оценке, отчет об оценке.</w:t>
      </w:r>
    </w:p>
    <w:p w:rsidR="0090373D" w:rsidRDefault="0090373D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оценки недвижимости.</w:t>
      </w:r>
    </w:p>
    <w:p w:rsidR="0090373D" w:rsidRDefault="0090373D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стоимости недвижимости и ее виды. Цена недвижимости.</w:t>
      </w:r>
    </w:p>
    <w:p w:rsidR="0090373D" w:rsidRDefault="0090373D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подходов к оценке недвижимого имущества: </w:t>
      </w:r>
      <w:proofErr w:type="gramStart"/>
      <w:r>
        <w:rPr>
          <w:rFonts w:ascii="Times New Roman" w:hAnsi="Times New Roman" w:cs="Times New Roman"/>
          <w:sz w:val="24"/>
          <w:szCs w:val="24"/>
        </w:rPr>
        <w:t>рыночный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доходный, затратный. Основные методы оценки недвижимого имущества.</w:t>
      </w:r>
    </w:p>
    <w:p w:rsidR="0090373D" w:rsidRPr="0090373D" w:rsidRDefault="0090373D" w:rsidP="00BC2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оценки стоимости земельных участков. Особенности оценки зданий и сооружений.</w:t>
      </w:r>
    </w:p>
    <w:p w:rsidR="00F87373" w:rsidRDefault="00F87373" w:rsidP="00A661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Образовательные технологии</w:t>
      </w: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  <w:rPr>
          <w:snapToGrid w:val="0"/>
          <w:color w:val="000000"/>
        </w:rPr>
      </w:pPr>
      <w:r>
        <w:t xml:space="preserve">В соответствии с требованиями ФГОС ВПО по направлению «Экономика» при чтении лекций по данной дисциплине используются </w:t>
      </w:r>
      <w:proofErr w:type="spellStart"/>
      <w:r>
        <w:t>мультимедийные</w:t>
      </w:r>
      <w:proofErr w:type="spellEnd"/>
      <w:r>
        <w:t xml:space="preserve"> презентации, для чего занятия проводятся в аудиториях, специально оборудованных экраном, проектором, персональным компьютером. Это позволяет преподавателю экономить время, затрачиваемое на изображение на доске схем, написание формул и т.п., что дает возможность увеличить объем излагаемого материала. Кроме того, использование презентаций повышает усвоение материала магистрантами. Им также предоставляется возможность копирования презентаций для самоподготовки и подготовки к экзамену. При обеспечении обучающихся конспектами лекций (учебными пособиями) и при условии предварительного ознакомления с ними слушателей может быть использована </w:t>
      </w:r>
      <w:r>
        <w:rPr>
          <w:snapToGrid w:val="0"/>
          <w:color w:val="000000"/>
        </w:rPr>
        <w:t>диалоговая форма ведения лекций, как это принято во многих зарубежных университетах. Это повышает интерес магистрантов к излагаемому материалу, их активность на занятиях и превращает лекцию в проблемное изложение материала.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 xml:space="preserve">При проведении семинарских и практических занятий используются активные и интерактивные формы обучения: разбор конкретных ситуаций, рассматриваемых в заранее подготовленных рефератах (при этом назначаются оппоненты докладчику), дискуссии, решение ситуационных задач, проведение деловых игр. Практические (семинарские) занятия </w:t>
      </w:r>
      <w:r>
        <w:rPr>
          <w:snapToGrid w:val="0"/>
          <w:color w:val="000000"/>
        </w:rPr>
        <w:t>целесообразно</w:t>
      </w:r>
      <w:r>
        <w:t xml:space="preserve"> строить  по следующим этапам: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 xml:space="preserve">– Введение </w:t>
      </w:r>
      <w:r>
        <w:rPr>
          <w:snapToGrid w:val="0"/>
          <w:color w:val="000000"/>
        </w:rPr>
        <w:t>преподавателя</w:t>
      </w:r>
      <w:r>
        <w:t xml:space="preserve"> (цели занятия, основные проблемы, на которые следует обратить внимание при обсуждении заданной на дом темы).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– Краткий опрос или экспресс-тестирование.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– Самостоятельное решение типовых задач.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– Доклад по подготовленному студентом реферату с его презентацией.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– Обсуждение (дискуссия) по докладу (выступление оппонентов по проблемным вопросам реферата).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Количество этапов зависит от темы занятия.</w:t>
      </w:r>
    </w:p>
    <w:p w:rsidR="00301A07" w:rsidRPr="00301A07" w:rsidRDefault="00301A07" w:rsidP="000A0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 xml:space="preserve">По результатам тестирования, самостоятельного решения задач, доклада по теме реферата или участия в его обсуждении выставляются соответствующие оценки. 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Для проверки результатов усвоения раздела (модуля) магистрантам выдаются контрольные задания (работы) в виде тестов или контрольных вопросов, которые выполняются в письменном виде (бланковое тестирование) или в виде электронного тестирования, или путем подготовки письменных работ.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t>Для углубленного изучения по отдельным темам курса и повышения интереса к нему на занятия могут быть приглашены представители отечественного и зарубежного бизнеса или государственных структур, связанных с осуществлением экономической деятельности предприятия (представители торгово-промышленной палаты, таможенных органов, крупных фирм, малых и средних предприятий).</w:t>
      </w:r>
    </w:p>
    <w:p w:rsidR="00301A07" w:rsidRDefault="00301A07" w:rsidP="000A017E">
      <w:pPr>
        <w:pStyle w:val="a4"/>
        <w:spacing w:before="0" w:beforeAutospacing="0" w:after="0" w:afterAutospacing="0"/>
        <w:ind w:firstLine="709"/>
        <w:contextualSpacing/>
        <w:jc w:val="both"/>
      </w:pPr>
      <w:r>
        <w:lastRenderedPageBreak/>
        <w:t xml:space="preserve">Для организации внеаудиторной самостоятельной работы магистрантов по данной дисциплине  </w:t>
      </w:r>
      <w:r>
        <w:rPr>
          <w:snapToGrid w:val="0"/>
          <w:color w:val="000000"/>
        </w:rPr>
        <w:t>преподавателю</w:t>
      </w:r>
      <w:r>
        <w:t xml:space="preserve"> рекомендуется использовать следующие ее формы:</w:t>
      </w:r>
    </w:p>
    <w:p w:rsidR="00301A07" w:rsidRPr="00301A07" w:rsidRDefault="00301A07" w:rsidP="000A017E">
      <w:pPr>
        <w:numPr>
          <w:ilvl w:val="0"/>
          <w:numId w:val="7"/>
        </w:numPr>
        <w:autoSpaceDN w:val="0"/>
        <w:spacing w:after="0" w:line="240" w:lineRule="auto"/>
        <w:ind w:left="570" w:hanging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 xml:space="preserve">написание рефератов (докладов) на заданные темы с подготовкой их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сопровождения (презентации) в виде таблиц, графиков, рисунков;</w:t>
      </w:r>
    </w:p>
    <w:p w:rsidR="00301A07" w:rsidRPr="00301A07" w:rsidRDefault="00301A07" w:rsidP="000A017E">
      <w:pPr>
        <w:numPr>
          <w:ilvl w:val="0"/>
          <w:numId w:val="7"/>
        </w:numPr>
        <w:autoSpaceDN w:val="0"/>
        <w:spacing w:after="0" w:line="240" w:lineRule="auto"/>
        <w:ind w:left="570" w:hanging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>выполнение домашних заданий разнообразного характера. Это – решение задач, подбор и изучение дополнительной специальной литературы, поиск в сети Интернет иллюстративного и описательного материала по отдельным разделам курса;</w:t>
      </w:r>
    </w:p>
    <w:p w:rsidR="00301A07" w:rsidRPr="00301A07" w:rsidRDefault="00301A07" w:rsidP="000A017E">
      <w:pPr>
        <w:numPr>
          <w:ilvl w:val="0"/>
          <w:numId w:val="7"/>
        </w:numPr>
        <w:autoSpaceDN w:val="0"/>
        <w:spacing w:after="0" w:line="240" w:lineRule="auto"/>
        <w:ind w:left="570" w:hanging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>выполнение индивидуальных заданий, направленных на развитие самостоятельности и инициативы при проработке правовых актов.</w:t>
      </w:r>
    </w:p>
    <w:p w:rsidR="00301A07" w:rsidRPr="00301A07" w:rsidRDefault="00301A07" w:rsidP="000A0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>Изучение курса предполагает применение технического и программного обеспечения для поиска и обработки полученной информации, использование информационно-справочных систем (Консультант плюс, Гарант), сайтов важнейших экономических организаций, учреждений, органов власти и управления федерального и регионального уровней.</w:t>
      </w:r>
    </w:p>
    <w:p w:rsidR="00301A07" w:rsidRPr="00301A07" w:rsidRDefault="00301A07" w:rsidP="00301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373" w:rsidRDefault="00F87373" w:rsidP="00301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Оценочные средства для текущего контроля успеваемости, промежуточной аттестации и по итогам освоения дисциплины и учебно-методическое обеспечение самостоятельной работы студентов</w:t>
      </w: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DBF" w:rsidRDefault="00D45DBF" w:rsidP="00D45D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контрольно-измерительных материалов для текущего, промежуточного и итогового контроля</w:t>
      </w:r>
    </w:p>
    <w:p w:rsidR="00D45DBF" w:rsidRDefault="00D45DBF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DBF" w:rsidRDefault="00D45DBF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 и эссе</w:t>
      </w:r>
    </w:p>
    <w:p w:rsidR="00581E9D" w:rsidRDefault="00581E9D" w:rsidP="00581E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объектов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рынка недвижимости и закономерности его развития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рынка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развития рынка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Рентабельность рынка недвижимости и его перспективы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первичного жилья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вторичного жилья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элитного жилья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рынка жилья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изменения цен на жилье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макроэкономической ситуации в стране на рынок жилой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коммерческой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объектов недвижимости производственного назначения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садово-огородных участков</w:t>
      </w:r>
    </w:p>
    <w:p w:rsidR="00950C48" w:rsidRDefault="00950C48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коттеджей</w:t>
      </w:r>
    </w:p>
    <w:p w:rsidR="00950C48" w:rsidRDefault="00950C48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незавершенного строительства</w:t>
      </w:r>
    </w:p>
    <w:p w:rsidR="00950C48" w:rsidRDefault="00950C48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характеристика рынка складских помещений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ипотечного кредитования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зарубежных систем ипотечного кредитования.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инвестиций в объекты жилой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Инвестиции в недвижимость в условиях рыночной экономики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инвестиций в недвижимость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управление недвижимым имуществом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факторах динамики цен на жилую недвижимость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оценки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недвижимости: понятие, принципы, методы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процедуры анализа рынка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на рынке недвижимости и их классификация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залога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Небоскребы на рынке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парковки автомобилей на рынке недвижимости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Фэн-Шуй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выборе нового жилья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Рынок земли в РФ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владения землей и предоставление земельных участков гражданам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развития земельного рынка муниципальных образований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стоимости земли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оценка земельного участка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факторы стоимости земли и их характеристика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оценки земли и их характеристика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проведения и методы кадастровой оценки земли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традиции строительства в России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земли и знаки зодиака</w:t>
      </w:r>
    </w:p>
    <w:p w:rsidR="00581E9D" w:rsidRDefault="00581E9D" w:rsidP="00581E9D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Жилье под знаком зодиака</w:t>
      </w:r>
    </w:p>
    <w:p w:rsidR="00581E9D" w:rsidRPr="00581E9D" w:rsidRDefault="00581E9D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E9D" w:rsidRDefault="00581E9D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DBF" w:rsidRDefault="00D45DBF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тесты и задания</w:t>
      </w:r>
    </w:p>
    <w:p w:rsidR="00D45DBF" w:rsidRDefault="00D45DBF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ЗАДАНИЕ 1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Тест для самопроверки (10 баллов)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Default="00492629" w:rsidP="004926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2629">
        <w:rPr>
          <w:rFonts w:ascii="Times New Roman" w:hAnsi="Times New Roman" w:cs="Times New Roman"/>
          <w:sz w:val="24"/>
          <w:szCs w:val="24"/>
        </w:rPr>
        <w:t>При каких условиях на рынке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жилой недвижимости создается выгодная для покупателя ситуация, т. е. так называемый «рынок покупателя»?</w:t>
      </w:r>
    </w:p>
    <w:p w:rsidR="00492629" w:rsidRPr="00492629" w:rsidRDefault="00492629" w:rsidP="0049262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При перенасыщении построенных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жилых помещений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б. Но</w:t>
      </w:r>
      <w:r>
        <w:rPr>
          <w:rFonts w:ascii="Times New Roman" w:hAnsi="Times New Roman" w:cs="Times New Roman"/>
          <w:sz w:val="24"/>
          <w:szCs w:val="24"/>
        </w:rPr>
        <w:t xml:space="preserve">вое строительство достигает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</w:t>
      </w:r>
      <w:r w:rsidRPr="00492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629">
        <w:rPr>
          <w:rFonts w:ascii="Times New Roman" w:hAnsi="Times New Roman" w:cs="Times New Roman"/>
          <w:sz w:val="24"/>
          <w:szCs w:val="24"/>
        </w:rPr>
        <w:t>симальных</w:t>
      </w:r>
      <w:proofErr w:type="spellEnd"/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значений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в.  Значительное повышение  спроса  на объекты жилой недвижимости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Общий для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недвижимости и инвестиционного рынка признак, подтверждающий их структурную зависимость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Защищенность доходов от инфляции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Особенности ценообразования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в. По</w:t>
      </w:r>
      <w:r w:rsidR="00C32EF4">
        <w:rPr>
          <w:rFonts w:ascii="Times New Roman" w:hAnsi="Times New Roman" w:cs="Times New Roman"/>
          <w:sz w:val="24"/>
          <w:szCs w:val="24"/>
        </w:rPr>
        <w:t>лучение дохода от  объекта инве</w:t>
      </w:r>
      <w:r w:rsidRPr="00492629">
        <w:rPr>
          <w:rFonts w:ascii="Times New Roman" w:hAnsi="Times New Roman" w:cs="Times New Roman"/>
          <w:sz w:val="24"/>
          <w:szCs w:val="24"/>
        </w:rPr>
        <w:t>стирования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3</w:t>
      </w:r>
      <w:r w:rsidR="00C32EF4">
        <w:rPr>
          <w:rFonts w:ascii="Times New Roman" w:hAnsi="Times New Roman" w:cs="Times New Roman"/>
          <w:sz w:val="24"/>
          <w:szCs w:val="24"/>
        </w:rPr>
        <w:t>.</w:t>
      </w:r>
      <w:r w:rsidRPr="00492629">
        <w:rPr>
          <w:rFonts w:ascii="Times New Roman" w:hAnsi="Times New Roman" w:cs="Times New Roman"/>
          <w:sz w:val="24"/>
          <w:szCs w:val="24"/>
        </w:rPr>
        <w:t>На рынке недвижимости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можно выделить три сектора: развития, оборота и управления. Выделить специфику сектора развития недвижимости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Формирует рыночную цену объектов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недвижимости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Б</w:t>
      </w:r>
      <w:r w:rsidR="00C32EF4">
        <w:rPr>
          <w:rFonts w:ascii="Times New Roman" w:hAnsi="Times New Roman" w:cs="Times New Roman"/>
          <w:sz w:val="24"/>
          <w:szCs w:val="24"/>
        </w:rPr>
        <w:t>ольшая альтернативность потенци</w:t>
      </w:r>
      <w:r w:rsidRPr="00492629">
        <w:rPr>
          <w:rFonts w:ascii="Times New Roman" w:hAnsi="Times New Roman" w:cs="Times New Roman"/>
          <w:sz w:val="24"/>
          <w:szCs w:val="24"/>
        </w:rPr>
        <w:t>альных инвесторов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в. Изуч</w:t>
      </w:r>
      <w:r w:rsidR="00C32EF4">
        <w:rPr>
          <w:rFonts w:ascii="Times New Roman" w:hAnsi="Times New Roman" w:cs="Times New Roman"/>
          <w:sz w:val="24"/>
          <w:szCs w:val="24"/>
        </w:rPr>
        <w:t>ает влияние товарных характери</w:t>
      </w:r>
      <w:r w:rsidRPr="00492629">
        <w:rPr>
          <w:rFonts w:ascii="Times New Roman" w:hAnsi="Times New Roman" w:cs="Times New Roman"/>
          <w:sz w:val="24"/>
          <w:szCs w:val="24"/>
        </w:rPr>
        <w:t>стик объекта недвижимости на их доходность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4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Что из перечисленного не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относится к существенным отличиям рынка недвижимости от других секторов рынка?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Б</w:t>
      </w:r>
      <w:r w:rsidR="00C32EF4">
        <w:rPr>
          <w:rFonts w:ascii="Times New Roman" w:hAnsi="Times New Roman" w:cs="Times New Roman"/>
          <w:sz w:val="24"/>
          <w:szCs w:val="24"/>
        </w:rPr>
        <w:t>олее сложные условия осуществле</w:t>
      </w:r>
      <w:r w:rsidRPr="00492629">
        <w:rPr>
          <w:rFonts w:ascii="Times New Roman" w:hAnsi="Times New Roman" w:cs="Times New Roman"/>
          <w:sz w:val="24"/>
          <w:szCs w:val="24"/>
        </w:rPr>
        <w:t>ния коммерческих сделок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lastRenderedPageBreak/>
        <w:t xml:space="preserve">б. Спрос и предложение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привязаны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к региональной экономике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эластичность предложения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объектов недвижимости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5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Длительность экспозиции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 xml:space="preserve">объекта недвижимости не находится в прямой зависимости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От типа недвижимости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От</w:t>
      </w:r>
      <w:r w:rsidR="00C32EF4">
        <w:rPr>
          <w:rFonts w:ascii="Times New Roman" w:hAnsi="Times New Roman" w:cs="Times New Roman"/>
          <w:sz w:val="24"/>
          <w:szCs w:val="24"/>
        </w:rPr>
        <w:t xml:space="preserve"> уровня налогообложения отдель</w:t>
      </w:r>
      <w:r w:rsidRPr="00492629">
        <w:rPr>
          <w:rFonts w:ascii="Times New Roman" w:hAnsi="Times New Roman" w:cs="Times New Roman"/>
          <w:sz w:val="24"/>
          <w:szCs w:val="24"/>
        </w:rPr>
        <w:t>ных видов сделок</w:t>
      </w:r>
    </w:p>
    <w:p w:rsidR="00492629" w:rsidRPr="00492629" w:rsidRDefault="00C32EF4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92629" w:rsidRPr="00492629">
        <w:rPr>
          <w:rFonts w:ascii="Times New Roman" w:hAnsi="Times New Roman" w:cs="Times New Roman"/>
          <w:sz w:val="24"/>
          <w:szCs w:val="24"/>
        </w:rPr>
        <w:t>От  уровня  заявленной при  продаже цены</w:t>
      </w:r>
      <w:proofErr w:type="gramEnd"/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6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Развитие посредничества на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 xml:space="preserve">рынке коммерческой недвижимости относится к началу массового выкупа недвижимости, т. е.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1994-1995 годам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1992-1993 годам в. 1990-1991 годам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7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На каком этапе становления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рынка недвижимости укрепляются взаимосвязи между рынком недвижимости и финансовым рынком: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Организационный этап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Начальный этап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в. Цивилизованный этап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8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На первичном рынке жилья не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осуществляются сделки: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С вновь созданными объектами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. </w:t>
      </w:r>
      <w:r w:rsidR="00C32EF4">
        <w:rPr>
          <w:rFonts w:ascii="Times New Roman" w:hAnsi="Times New Roman" w:cs="Times New Roman"/>
          <w:sz w:val="24"/>
          <w:szCs w:val="24"/>
        </w:rPr>
        <w:t>С объектами, находящимися в экс</w:t>
      </w:r>
      <w:r w:rsidRPr="00492629">
        <w:rPr>
          <w:rFonts w:ascii="Times New Roman" w:hAnsi="Times New Roman" w:cs="Times New Roman"/>
          <w:sz w:val="24"/>
          <w:szCs w:val="24"/>
        </w:rPr>
        <w:t>плуатации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С приватизированными объектами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9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если предложение на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вторичном рынке по количеству преобладает, а на первичном рынке жилье незначительно отличается по качеству от существующего, то как определяется уровень цен на жилье в целом: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Вторичный рынок будет определять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цену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Первичный рынок будет определять цену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в. Цены на первичном рынке жилья не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зависят от цены на вторичном</w:t>
      </w:r>
      <w:proofErr w:type="gramEnd"/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10</w:t>
      </w:r>
      <w:r w:rsidR="00C32EF4">
        <w:rPr>
          <w:rFonts w:ascii="Times New Roman" w:hAnsi="Times New Roman" w:cs="Times New Roman"/>
          <w:sz w:val="24"/>
          <w:szCs w:val="24"/>
        </w:rPr>
        <w:t xml:space="preserve">. </w:t>
      </w:r>
      <w:r w:rsidRPr="00492629">
        <w:rPr>
          <w:rFonts w:ascii="Times New Roman" w:hAnsi="Times New Roman" w:cs="Times New Roman"/>
          <w:sz w:val="24"/>
          <w:szCs w:val="24"/>
        </w:rPr>
        <w:t>Право, по которому одно лицо</w:t>
      </w:r>
      <w:r w:rsidR="00C32EF4">
        <w:rPr>
          <w:rFonts w:ascii="Times New Roman" w:hAnsi="Times New Roman" w:cs="Times New Roman"/>
          <w:sz w:val="24"/>
          <w:szCs w:val="24"/>
        </w:rPr>
        <w:t xml:space="preserve"> получает полномочия на использование земли другого ли</w:t>
      </w:r>
      <w:r w:rsidRPr="00492629">
        <w:rPr>
          <w:rFonts w:ascii="Times New Roman" w:hAnsi="Times New Roman" w:cs="Times New Roman"/>
          <w:sz w:val="24"/>
          <w:szCs w:val="24"/>
        </w:rPr>
        <w:t>ца, называется: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а. Сервитут</w:t>
      </w:r>
    </w:p>
    <w:p w:rsidR="00C32EF4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. Лицензия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в. Патент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ЗАДАНИЕ 2.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Укажите характеристики жилой и коммерческой недвижимости при выборе сегмента рынка и установлении его потенциала как возможной сферы деловой активности (5 баллов).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lastRenderedPageBreak/>
        <w:t>Характеристики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Жилая недвижимость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Коммерческая недвижимость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Ликвидность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Зависимость от состояния региональной экономики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Риск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Основной тип коммерческих операций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Возможность привлечения внешнего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финансирования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ЗАДАНИЕ 3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C32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Из приведенных рыночных условий отметить знаком «+»</w:t>
      </w:r>
      <w:r w:rsidR="00C32EF4">
        <w:rPr>
          <w:rFonts w:ascii="Times New Roman" w:hAnsi="Times New Roman" w:cs="Times New Roman"/>
          <w:sz w:val="24"/>
          <w:szCs w:val="24"/>
        </w:rPr>
        <w:t xml:space="preserve"> </w:t>
      </w:r>
      <w:r w:rsidRPr="00492629">
        <w:rPr>
          <w:rFonts w:ascii="Times New Roman" w:hAnsi="Times New Roman" w:cs="Times New Roman"/>
          <w:sz w:val="24"/>
          <w:szCs w:val="24"/>
        </w:rPr>
        <w:t>характерные дл</w:t>
      </w:r>
      <w:r w:rsidR="00C32EF4">
        <w:rPr>
          <w:rFonts w:ascii="Times New Roman" w:hAnsi="Times New Roman" w:cs="Times New Roman"/>
          <w:sz w:val="24"/>
          <w:szCs w:val="24"/>
        </w:rPr>
        <w:t xml:space="preserve">я рынка недвижимости (5 баллов) 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Значительный срок экспозиции товара на рынке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 xml:space="preserve">Спрос и предложение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близки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к равновесию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Присутствует много независимых друг от друга продавцов и покупателей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Низкая ликвидность товара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Тесная связь с финансовым рынком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Издержки сделок низки по сравнению с ценой товара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Покупатели и продавцы хорошо информированы о состоянии и тенденциях рынка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Присутствует ограниченное число покупателей и продавцов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 xml:space="preserve">Спрос и предложение 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>эластичны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 xml:space="preserve"> по цене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Товары обладают высокой ликвидностью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Высокий уровень издержек при совершении коммерческих сделок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Рынок доступен для вхождения в него новых участников</w:t>
      </w:r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629">
        <w:rPr>
          <w:rFonts w:ascii="Times New Roman" w:hAnsi="Times New Roman" w:cs="Times New Roman"/>
          <w:sz w:val="24"/>
          <w:szCs w:val="24"/>
        </w:rPr>
        <w:t>Спрос и предложение, как правило, несбалансирован</w:t>
      </w:r>
      <w:r w:rsidR="001E6DC7">
        <w:rPr>
          <w:rFonts w:ascii="Times New Roman" w:hAnsi="Times New Roman" w:cs="Times New Roman"/>
          <w:sz w:val="24"/>
          <w:szCs w:val="24"/>
        </w:rPr>
        <w:t>н</w:t>
      </w:r>
      <w:r w:rsidRPr="00492629">
        <w:rPr>
          <w:rFonts w:ascii="Times New Roman" w:hAnsi="Times New Roman" w:cs="Times New Roman"/>
          <w:sz w:val="24"/>
          <w:szCs w:val="24"/>
        </w:rPr>
        <w:t>ы, и в большей степени привязаны к региональной экономике</w:t>
      </w:r>
      <w:proofErr w:type="gramEnd"/>
    </w:p>
    <w:p w:rsidR="00492629" w:rsidRPr="00492629" w:rsidRDefault="00492629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Значительный период времени, необходимый для приобретения товара</w:t>
      </w:r>
    </w:p>
    <w:p w:rsidR="00492629" w:rsidRPr="00492629" w:rsidRDefault="00492629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DBF" w:rsidRDefault="00D45DBF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A33637" w:rsidRDefault="00A33637" w:rsidP="00D45D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73D" w:rsidRDefault="00A3363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понятие недвижимости. Перечень объектов недвижимости в соответствие с Гражданским Кодексом РФ.</w:t>
      </w:r>
    </w:p>
    <w:p w:rsidR="00A33637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недвижимости как материального (физического) объекта и как объекта экономических, правовых и социальных отношений.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недвижимости.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Пограничные понятия между движимыми и недвижимыми вещами.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классификации. Объекты, признаки и методы классификации недвижимости.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классификация недвижимости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методом.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недвижимости в целях налогообложения. Общая классификация земель.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недвижимости как товара.</w:t>
      </w:r>
    </w:p>
    <w:p w:rsidR="00BE71F0" w:rsidRDefault="00BE71F0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специфических свойств земли </w:t>
      </w:r>
      <w:r w:rsidR="000D14B6">
        <w:rPr>
          <w:rFonts w:ascii="Times New Roman" w:hAnsi="Times New Roman" w:cs="Times New Roman"/>
          <w:sz w:val="24"/>
          <w:szCs w:val="24"/>
        </w:rPr>
        <w:t>как товара.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общих потребностей, удовлетворяемых землей как товаром.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недвижимости как физического тела и ее экономические особенности.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Понятие жизненного цикла недвижимости, виды циклов, укрупненные стадии жизненного цикла.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экономического, физического, хронологического и оставшегося срока экономической жизни.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виды износа недвижимости.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способы определения амортизационных отчислений.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физического, функционального, экономического (внешнего) износа.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Группировка производственных зданий и сооружений.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Группировка жилых и общественных зданий.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физического состояния, эксплуатационных качеств, эргономичности и безопасности зданий.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качества местоположения недвижимости.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экономической, демографической, социально-культурной среды объектов недвижимости.</w:t>
      </w:r>
    </w:p>
    <w:p w:rsidR="000D14B6" w:rsidRDefault="000D14B6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собственности. Объекты и субъекты права собственности на недвижимост</w:t>
      </w:r>
      <w:r w:rsidR="002418B1">
        <w:rPr>
          <w:rFonts w:ascii="Times New Roman" w:hAnsi="Times New Roman" w:cs="Times New Roman"/>
          <w:sz w:val="24"/>
          <w:szCs w:val="24"/>
        </w:rPr>
        <w:t>ь.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характеристика вещных прав на недвижимость.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содержание права собственности на землю. Характеристика основных правомочий.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собственности и их характеристика.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рынка недвижимости и характеристика его основных элементов.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рынка недвижимости.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рынка недвижимости и их характеристика.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Субъекты рынка недвижимости и основные их характеристики.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государственных органов и профессиональных участников как субъектов рынка недвижимости.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некоммерческих профессиональных объединений как субъектов рынка недвижимости.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рынков недвижимости. Характеристика видов рынков по способу совершения сделок.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классификация земельных рынков.</w:t>
      </w:r>
    </w:p>
    <w:p w:rsidR="002418B1" w:rsidRDefault="002418B1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Сегментирование рынка как инструмент маркетинга: понятие, объекты, признаки, критерии. Сегментирование земельного рынка по категориям покупателей.</w:t>
      </w:r>
    </w:p>
    <w:p w:rsidR="002418B1" w:rsidRDefault="0074472A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Сегментирование земельного рынка по видам земельных участков.</w:t>
      </w:r>
    </w:p>
    <w:p w:rsidR="0074472A" w:rsidRDefault="0074472A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Сегментирование рынка жилья.</w:t>
      </w:r>
    </w:p>
    <w:p w:rsidR="0074472A" w:rsidRDefault="0074472A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Сегментирование рынка нежилых помещений.</w:t>
      </w:r>
    </w:p>
    <w:p w:rsidR="0074472A" w:rsidRDefault="00A704A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Предпосылки возникновения стоимости земли.</w:t>
      </w:r>
    </w:p>
    <w:p w:rsidR="00A704AB" w:rsidRDefault="00A704A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природа возникновения экономической ренты.</w:t>
      </w:r>
    </w:p>
    <w:p w:rsidR="00A704AB" w:rsidRDefault="00A704A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и характеристика факторов стоимости земельного участка Джозефа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Эккерта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4AB" w:rsidRDefault="00A704A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 характеристика факторов стоимости земельного участка Дж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ридмана и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Ордуэя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04A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категории видов стоимости недвижимости и их характеристика.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и характеристика рыночной стоимости недвижимости.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определения рыночной стоимости объекта недвижимости промышленного назначения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цели использования кадастровой оценки и нормативной цены земли.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оценки недвижимости, основанные на представлениях пользователя. Их характеристика.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оценки недвижимости, связанные с землей, зданиями и сооружениями. Их характеристика.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Принципы оценки недвижимости, связанные с рыночной средой. Их характеристика.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наилучшего и наиболее эффективного использования земли. Его характеристика.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характеристика доходного подхода к оценке объектов недвижимости.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характеристика сравнительного (рыночного) подхода к оценке объектов недвижимости.</w:t>
      </w:r>
    </w:p>
    <w:p w:rsidR="007C4F0B" w:rsidRDefault="007C4F0B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характеристика затратного подхода к оценке объектов недвижимости.</w:t>
      </w:r>
    </w:p>
    <w:p w:rsidR="007C4F0B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цели индивидуальной оценки земельного участка.</w:t>
      </w:r>
    </w:p>
    <w:p w:rsidR="000429E7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характеристика, сферы применения оценки земли методом сравнения продаж.</w:t>
      </w:r>
    </w:p>
    <w:p w:rsidR="000429E7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характеристика, сферы применения оценки земли методом соотнесения.</w:t>
      </w:r>
    </w:p>
    <w:p w:rsidR="000429E7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характеристика, сферы применения оценки земли методом разбивки на участки.</w:t>
      </w:r>
    </w:p>
    <w:p w:rsidR="000429E7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характеристика, сферы применения оценки земли методом «техника остатка для земли».</w:t>
      </w:r>
    </w:p>
    <w:p w:rsidR="000429E7" w:rsidRDefault="000429E7" w:rsidP="00A336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Понятие, характеристика, сферы применения оценки земли методом «капитализация земельной ренты».</w:t>
      </w:r>
    </w:p>
    <w:p w:rsidR="00F87373" w:rsidRPr="0090373D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 дисциплины «Рынок недвижимости»</w:t>
      </w: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373" w:rsidRDefault="00F8737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718">
        <w:rPr>
          <w:rFonts w:ascii="Times New Roman" w:hAnsi="Times New Roman" w:cs="Times New Roman"/>
          <w:b/>
          <w:i/>
          <w:sz w:val="24"/>
          <w:szCs w:val="24"/>
        </w:rPr>
        <w:t xml:space="preserve">а) </w:t>
      </w:r>
      <w:r w:rsidR="00C47718">
        <w:rPr>
          <w:rFonts w:ascii="Times New Roman" w:hAnsi="Times New Roman" w:cs="Times New Roman"/>
          <w:b/>
          <w:i/>
          <w:sz w:val="24"/>
          <w:szCs w:val="24"/>
        </w:rPr>
        <w:t>основная литература:</w:t>
      </w:r>
    </w:p>
    <w:p w:rsidR="00C811C2" w:rsidRDefault="00C811C2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47718" w:rsidRDefault="00492629" w:rsidP="0037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811C2">
        <w:rPr>
          <w:rFonts w:ascii="Times New Roman" w:hAnsi="Times New Roman" w:cs="Times New Roman"/>
          <w:sz w:val="24"/>
          <w:szCs w:val="24"/>
        </w:rPr>
        <w:t> </w:t>
      </w:r>
      <w:r w:rsidRPr="00372180">
        <w:rPr>
          <w:rFonts w:ascii="Times New Roman" w:hAnsi="Times New Roman" w:cs="Times New Roman"/>
          <w:sz w:val="24"/>
          <w:szCs w:val="24"/>
        </w:rPr>
        <w:t xml:space="preserve">Фридман Джек, </w:t>
      </w:r>
      <w:proofErr w:type="spellStart"/>
      <w:r w:rsidRPr="00372180">
        <w:rPr>
          <w:rFonts w:ascii="Times New Roman" w:hAnsi="Times New Roman" w:cs="Times New Roman"/>
          <w:sz w:val="24"/>
          <w:szCs w:val="24"/>
        </w:rPr>
        <w:t>Ордуэй</w:t>
      </w:r>
      <w:proofErr w:type="spellEnd"/>
      <w:r w:rsidRPr="00372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180">
        <w:rPr>
          <w:rFonts w:ascii="Times New Roman" w:hAnsi="Times New Roman" w:cs="Times New Roman"/>
          <w:sz w:val="24"/>
          <w:szCs w:val="24"/>
        </w:rPr>
        <w:t>Николас</w:t>
      </w:r>
      <w:proofErr w:type="spellEnd"/>
      <w:r w:rsidRPr="00372180">
        <w:rPr>
          <w:rFonts w:ascii="Times New Roman" w:hAnsi="Times New Roman" w:cs="Times New Roman"/>
          <w:sz w:val="24"/>
          <w:szCs w:val="24"/>
        </w:rPr>
        <w:t xml:space="preserve"> </w:t>
      </w:r>
      <w:r w:rsidR="00372180" w:rsidRPr="00372180">
        <w:rPr>
          <w:rFonts w:ascii="Times New Roman" w:hAnsi="Times New Roman" w:cs="Times New Roman"/>
          <w:sz w:val="24"/>
          <w:szCs w:val="24"/>
        </w:rPr>
        <w:t>Анализ и оценка приносящей доход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2180" w:rsidRPr="00372180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г., с. </w:t>
      </w:r>
      <w:r w:rsidR="00372180" w:rsidRPr="00372180">
        <w:rPr>
          <w:rFonts w:ascii="Times New Roman" w:hAnsi="Times New Roman" w:cs="Times New Roman"/>
          <w:sz w:val="24"/>
          <w:szCs w:val="24"/>
        </w:rPr>
        <w:t>480</w:t>
      </w:r>
    </w:p>
    <w:p w:rsidR="00372180" w:rsidRDefault="00492629" w:rsidP="0037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811C2">
        <w:rPr>
          <w:rFonts w:ascii="Times New Roman" w:hAnsi="Times New Roman" w:cs="Times New Roman"/>
          <w:sz w:val="24"/>
          <w:szCs w:val="24"/>
        </w:rPr>
        <w:t> </w:t>
      </w:r>
      <w:r w:rsidR="00372180" w:rsidRPr="00372180">
        <w:rPr>
          <w:rFonts w:ascii="Times New Roman" w:hAnsi="Times New Roman" w:cs="Times New Roman"/>
          <w:sz w:val="24"/>
          <w:szCs w:val="24"/>
        </w:rPr>
        <w:t xml:space="preserve">А. Н. </w:t>
      </w:r>
      <w:proofErr w:type="spellStart"/>
      <w:r w:rsidR="00372180" w:rsidRPr="00372180">
        <w:rPr>
          <w:rFonts w:ascii="Times New Roman" w:hAnsi="Times New Roman" w:cs="Times New Roman"/>
          <w:sz w:val="24"/>
          <w:szCs w:val="24"/>
        </w:rPr>
        <w:t>Асаул</w:t>
      </w:r>
      <w:proofErr w:type="spellEnd"/>
      <w:r w:rsidR="00372180" w:rsidRPr="00372180">
        <w:rPr>
          <w:rFonts w:ascii="Times New Roman" w:hAnsi="Times New Roman" w:cs="Times New Roman"/>
          <w:sz w:val="24"/>
          <w:szCs w:val="24"/>
        </w:rPr>
        <w:t>, С. Н. Иванов, М. К. Старовойтов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180" w:rsidRPr="00372180">
        <w:rPr>
          <w:rFonts w:ascii="Times New Roman" w:hAnsi="Times New Roman" w:cs="Times New Roman"/>
          <w:sz w:val="24"/>
          <w:szCs w:val="24"/>
        </w:rPr>
        <w:t>Экономика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2180" w:rsidRPr="00372180">
        <w:rPr>
          <w:rFonts w:ascii="Times New Roman" w:hAnsi="Times New Roman" w:cs="Times New Roman"/>
          <w:sz w:val="24"/>
          <w:szCs w:val="24"/>
        </w:rPr>
        <w:t xml:space="preserve">Учебник для вузов. - 3-е изд., </w:t>
      </w:r>
      <w:proofErr w:type="spellStart"/>
      <w:r w:rsidR="00372180" w:rsidRPr="00372180">
        <w:rPr>
          <w:rFonts w:ascii="Times New Roman" w:hAnsi="Times New Roman" w:cs="Times New Roman"/>
          <w:sz w:val="24"/>
          <w:szCs w:val="24"/>
        </w:rPr>
        <w:t>исправл</w:t>
      </w:r>
      <w:proofErr w:type="spellEnd"/>
      <w:r w:rsidR="00372180" w:rsidRPr="00372180">
        <w:rPr>
          <w:rFonts w:ascii="Times New Roman" w:hAnsi="Times New Roman" w:cs="Times New Roman"/>
          <w:sz w:val="24"/>
          <w:szCs w:val="24"/>
        </w:rPr>
        <w:t xml:space="preserve">. - СПб.: АНО «ИПЭВ», 2009. -304 </w:t>
      </w:r>
      <w:proofErr w:type="gramStart"/>
      <w:r w:rsidR="00372180" w:rsidRPr="003721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72180" w:rsidRPr="00372180">
        <w:rPr>
          <w:rFonts w:ascii="Times New Roman" w:hAnsi="Times New Roman" w:cs="Times New Roman"/>
          <w:sz w:val="24"/>
          <w:szCs w:val="24"/>
        </w:rPr>
        <w:t>.</w:t>
      </w:r>
    </w:p>
    <w:p w:rsidR="00372180" w:rsidRDefault="00492629" w:rsidP="0037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811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72180">
        <w:rPr>
          <w:rFonts w:ascii="Times New Roman" w:hAnsi="Times New Roman" w:cs="Times New Roman"/>
          <w:sz w:val="24"/>
          <w:szCs w:val="24"/>
        </w:rPr>
        <w:t>Асаул</w:t>
      </w:r>
      <w:proofErr w:type="spellEnd"/>
      <w:r w:rsidRPr="00372180">
        <w:rPr>
          <w:rFonts w:ascii="Times New Roman" w:hAnsi="Times New Roman" w:cs="Times New Roman"/>
          <w:sz w:val="24"/>
          <w:szCs w:val="24"/>
        </w:rPr>
        <w:t xml:space="preserve"> А.Н., Иванов С.П., </w:t>
      </w:r>
      <w:proofErr w:type="spellStart"/>
      <w:r w:rsidRPr="00372180">
        <w:rPr>
          <w:rFonts w:ascii="Times New Roman" w:hAnsi="Times New Roman" w:cs="Times New Roman"/>
          <w:sz w:val="24"/>
          <w:szCs w:val="24"/>
        </w:rPr>
        <w:t>Люлин</w:t>
      </w:r>
      <w:proofErr w:type="spellEnd"/>
      <w:r w:rsidRPr="00372180">
        <w:rPr>
          <w:rFonts w:ascii="Times New Roman" w:hAnsi="Times New Roman" w:cs="Times New Roman"/>
          <w:sz w:val="24"/>
          <w:szCs w:val="24"/>
        </w:rPr>
        <w:t>, П.Б.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180" w:rsidRPr="00372180">
        <w:rPr>
          <w:rFonts w:ascii="Times New Roman" w:hAnsi="Times New Roman" w:cs="Times New Roman"/>
          <w:sz w:val="24"/>
          <w:szCs w:val="24"/>
        </w:rPr>
        <w:t>Экономика недвижимости. Практикум: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2180" w:rsidRPr="00372180">
        <w:rPr>
          <w:rFonts w:ascii="Times New Roman" w:hAnsi="Times New Roman" w:cs="Times New Roman"/>
          <w:sz w:val="24"/>
          <w:szCs w:val="24"/>
        </w:rPr>
        <w:t xml:space="preserve">Издательство: </w:t>
      </w:r>
      <w:proofErr w:type="spellStart"/>
      <w:r w:rsidR="00372180" w:rsidRPr="00372180">
        <w:rPr>
          <w:rFonts w:ascii="Times New Roman" w:hAnsi="Times New Roman" w:cs="Times New Roman"/>
          <w:sz w:val="24"/>
          <w:szCs w:val="24"/>
        </w:rPr>
        <w:t>СПбГАСУ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г. </w:t>
      </w:r>
      <w:r w:rsidR="00372180" w:rsidRPr="00372180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r w:rsidR="00372180" w:rsidRPr="00372180">
        <w:rPr>
          <w:rFonts w:ascii="Times New Roman" w:hAnsi="Times New Roman" w:cs="Times New Roman"/>
          <w:sz w:val="24"/>
          <w:szCs w:val="24"/>
        </w:rPr>
        <w:t>285</w:t>
      </w:r>
    </w:p>
    <w:p w:rsidR="00492629" w:rsidRDefault="00492629" w:rsidP="0037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811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92629">
        <w:rPr>
          <w:rFonts w:ascii="Times New Roman" w:hAnsi="Times New Roman" w:cs="Times New Roman"/>
          <w:sz w:val="24"/>
          <w:szCs w:val="24"/>
        </w:rPr>
        <w:t>Грибовский</w:t>
      </w:r>
      <w:proofErr w:type="spellEnd"/>
      <w:r w:rsidRPr="00492629">
        <w:rPr>
          <w:rFonts w:ascii="Times New Roman" w:hAnsi="Times New Roman" w:cs="Times New Roman"/>
          <w:sz w:val="24"/>
          <w:szCs w:val="24"/>
        </w:rPr>
        <w:t xml:space="preserve"> С.В. Оценка доходной недвижимости: учебное пособие для вузов / С.В. </w:t>
      </w:r>
      <w:proofErr w:type="spellStart"/>
      <w:r w:rsidRPr="00492629">
        <w:rPr>
          <w:rFonts w:ascii="Times New Roman" w:hAnsi="Times New Roman" w:cs="Times New Roman"/>
          <w:sz w:val="24"/>
          <w:szCs w:val="24"/>
        </w:rPr>
        <w:t>Грибовский</w:t>
      </w:r>
      <w:proofErr w:type="spellEnd"/>
      <w:r w:rsidRPr="00492629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49262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92629">
        <w:rPr>
          <w:rFonts w:ascii="Times New Roman" w:hAnsi="Times New Roman" w:cs="Times New Roman"/>
          <w:sz w:val="24"/>
          <w:szCs w:val="24"/>
        </w:rPr>
        <w:t>Питер, 2001. – 334с</w:t>
      </w:r>
    </w:p>
    <w:p w:rsidR="00C811C2" w:rsidRPr="00372180" w:rsidRDefault="00C811C2" w:rsidP="00372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б) дополнительная литература:</w:t>
      </w:r>
    </w:p>
    <w:p w:rsidR="00C811C2" w:rsidRDefault="00C811C2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47718" w:rsidRDefault="00C811C2" w:rsidP="0049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492629" w:rsidRPr="00492629">
        <w:rPr>
          <w:rFonts w:ascii="Times New Roman" w:hAnsi="Times New Roman" w:cs="Times New Roman"/>
          <w:sz w:val="24"/>
          <w:szCs w:val="24"/>
        </w:rPr>
        <w:t>Дюкова</w:t>
      </w:r>
      <w:proofErr w:type="spellEnd"/>
      <w:r w:rsidR="00492629" w:rsidRPr="00492629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="00492629" w:rsidRPr="00492629">
        <w:rPr>
          <w:rFonts w:ascii="Times New Roman" w:hAnsi="Times New Roman" w:cs="Times New Roman"/>
          <w:sz w:val="24"/>
          <w:szCs w:val="24"/>
        </w:rPr>
        <w:t>Пасяда</w:t>
      </w:r>
      <w:proofErr w:type="spellEnd"/>
      <w:r w:rsidR="00492629" w:rsidRPr="00492629"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 w:rsidR="00492629" w:rsidRPr="00492629">
        <w:rPr>
          <w:rFonts w:ascii="Times New Roman" w:hAnsi="Times New Roman" w:cs="Times New Roman"/>
          <w:sz w:val="24"/>
          <w:szCs w:val="24"/>
        </w:rPr>
        <w:t>Торопацкий</w:t>
      </w:r>
      <w:proofErr w:type="spellEnd"/>
      <w:r w:rsidR="00492629" w:rsidRPr="00492629">
        <w:rPr>
          <w:rFonts w:ascii="Times New Roman" w:hAnsi="Times New Roman" w:cs="Times New Roman"/>
          <w:sz w:val="24"/>
          <w:szCs w:val="24"/>
        </w:rPr>
        <w:t xml:space="preserve"> М.И.</w:t>
      </w:r>
      <w:r w:rsidR="00492629">
        <w:rPr>
          <w:rFonts w:ascii="Times New Roman" w:hAnsi="Times New Roman" w:cs="Times New Roman"/>
          <w:sz w:val="24"/>
          <w:szCs w:val="24"/>
        </w:rPr>
        <w:t xml:space="preserve"> </w:t>
      </w:r>
      <w:r w:rsidR="00492629" w:rsidRPr="00492629">
        <w:rPr>
          <w:rFonts w:ascii="Times New Roman" w:hAnsi="Times New Roman" w:cs="Times New Roman"/>
          <w:sz w:val="24"/>
          <w:szCs w:val="24"/>
        </w:rPr>
        <w:t xml:space="preserve">Коммерция на рынке недвижимости: Практикум. – СПб.: Изд-во </w:t>
      </w:r>
      <w:proofErr w:type="spellStart"/>
      <w:r w:rsidR="00492629" w:rsidRPr="00492629">
        <w:rPr>
          <w:rFonts w:ascii="Times New Roman" w:hAnsi="Times New Roman" w:cs="Times New Roman"/>
          <w:sz w:val="24"/>
          <w:szCs w:val="24"/>
        </w:rPr>
        <w:t>СПбГУЭФ</w:t>
      </w:r>
      <w:proofErr w:type="spellEnd"/>
      <w:r w:rsidR="00492629" w:rsidRPr="00492629">
        <w:rPr>
          <w:rFonts w:ascii="Times New Roman" w:hAnsi="Times New Roman" w:cs="Times New Roman"/>
          <w:sz w:val="24"/>
          <w:szCs w:val="24"/>
        </w:rPr>
        <w:t xml:space="preserve">, 2010. – 92 </w:t>
      </w:r>
      <w:proofErr w:type="gramStart"/>
      <w:r w:rsidR="00492629" w:rsidRPr="004926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92629" w:rsidRPr="00492629">
        <w:rPr>
          <w:rFonts w:ascii="Times New Roman" w:hAnsi="Times New Roman" w:cs="Times New Roman"/>
          <w:sz w:val="24"/>
          <w:szCs w:val="24"/>
        </w:rPr>
        <w:t>.</w:t>
      </w:r>
    </w:p>
    <w:p w:rsidR="00C811C2" w:rsidRPr="00705E1F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705E1F">
        <w:rPr>
          <w:rFonts w:ascii="Times New Roman" w:hAnsi="Times New Roman" w:cs="Times New Roman"/>
          <w:sz w:val="24"/>
          <w:szCs w:val="24"/>
        </w:rPr>
        <w:t xml:space="preserve">Источники, доступные через обращение к электронно-библиотечной системе (ЭБС) «Университетская библиотека </w:t>
      </w:r>
      <w:r w:rsidRPr="00705E1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05E1F">
        <w:rPr>
          <w:rFonts w:ascii="Times New Roman" w:hAnsi="Times New Roman" w:cs="Times New Roman"/>
          <w:sz w:val="24"/>
          <w:szCs w:val="24"/>
        </w:rPr>
        <w:t>-</w:t>
      </w:r>
      <w:r w:rsidRPr="00705E1F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705E1F">
        <w:rPr>
          <w:rFonts w:ascii="Times New Roman" w:hAnsi="Times New Roman" w:cs="Times New Roman"/>
          <w:sz w:val="24"/>
          <w:szCs w:val="24"/>
        </w:rPr>
        <w:t>»</w:t>
      </w:r>
    </w:p>
    <w:p w:rsidR="00C811C2" w:rsidRP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1C2">
        <w:rPr>
          <w:rFonts w:ascii="Times New Roman" w:hAnsi="Times New Roman" w:cs="Times New Roman"/>
          <w:sz w:val="24"/>
          <w:szCs w:val="24"/>
        </w:rPr>
        <w:t>1) </w:t>
      </w:r>
      <w:proofErr w:type="spellStart"/>
      <w:r w:rsidRPr="00C811C2">
        <w:rPr>
          <w:rFonts w:ascii="Times New Roman" w:hAnsi="Times New Roman" w:cs="Times New Roman"/>
          <w:sz w:val="24"/>
          <w:szCs w:val="24"/>
        </w:rPr>
        <w:t>Лигай</w:t>
      </w:r>
      <w:proofErr w:type="spellEnd"/>
      <w:r w:rsidRPr="00C811C2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Pr="00C811C2">
        <w:rPr>
          <w:rFonts w:ascii="Times New Roman" w:hAnsi="Times New Roman" w:cs="Times New Roman"/>
          <w:sz w:val="24"/>
          <w:szCs w:val="24"/>
        </w:rPr>
        <w:t>Лигай</w:t>
      </w:r>
      <w:proofErr w:type="spellEnd"/>
      <w:r w:rsidRPr="00C811C2">
        <w:rPr>
          <w:rFonts w:ascii="Times New Roman" w:hAnsi="Times New Roman" w:cs="Times New Roman"/>
          <w:sz w:val="24"/>
          <w:szCs w:val="24"/>
        </w:rPr>
        <w:t xml:space="preserve"> К.М. Рынок недвижимости и ипотека: Учебно-методический комплекс. – М.: Изд. Центр ЕАОИ, 2008. – 280 </w:t>
      </w:r>
      <w:proofErr w:type="gramStart"/>
      <w:r w:rsidRPr="00C811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11C2">
        <w:rPr>
          <w:rFonts w:ascii="Times New Roman" w:hAnsi="Times New Roman" w:cs="Times New Roman"/>
          <w:sz w:val="24"/>
          <w:szCs w:val="24"/>
        </w:rPr>
        <w:t>.</w:t>
      </w:r>
    </w:p>
    <w:p w:rsidR="00C811C2" w:rsidRP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811C2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http://biblioclub.ru/index.php?page=book_view&amp;book_id=93142</w:t>
        </w:r>
      </w:hyperlink>
    </w:p>
    <w:p w:rsidR="00C811C2" w:rsidRP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1C2">
        <w:rPr>
          <w:rFonts w:ascii="Times New Roman" w:hAnsi="Times New Roman" w:cs="Times New Roman"/>
          <w:sz w:val="24"/>
          <w:szCs w:val="24"/>
        </w:rPr>
        <w:t>2) Григорьев Д.В. Развитие рынка недвижимости в России. – М.: Лаборатория книги, 2011. – 118 </w:t>
      </w:r>
      <w:proofErr w:type="gramStart"/>
      <w:r w:rsidRPr="00C811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11C2">
        <w:rPr>
          <w:rFonts w:ascii="Times New Roman" w:hAnsi="Times New Roman" w:cs="Times New Roman"/>
          <w:sz w:val="24"/>
          <w:szCs w:val="24"/>
        </w:rPr>
        <w:t>.</w:t>
      </w:r>
    </w:p>
    <w:p w:rsid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811C2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http://biblioclub.ru/index.php?page=book_view&amp;book_id=142384</w:t>
        </w:r>
      </w:hyperlink>
    </w:p>
    <w:p w:rsidR="00C811C2" w:rsidRP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11C2">
        <w:rPr>
          <w:rFonts w:ascii="Times New Roman" w:hAnsi="Times New Roman" w:cs="Times New Roman"/>
          <w:sz w:val="24"/>
          <w:szCs w:val="24"/>
        </w:rPr>
        <w:t xml:space="preserve">3) Оценка недвижимости / под ред. Грязновой А.Г., Федотовой М.А. – М.: Финансы и статистика, 2007. – 439 </w:t>
      </w:r>
      <w:proofErr w:type="gramStart"/>
      <w:r w:rsidRPr="00C811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11C2">
        <w:rPr>
          <w:rFonts w:ascii="Times New Roman" w:hAnsi="Times New Roman" w:cs="Times New Roman"/>
          <w:sz w:val="24"/>
          <w:szCs w:val="24"/>
        </w:rPr>
        <w:t>.</w:t>
      </w:r>
    </w:p>
    <w:p w:rsidR="00C811C2" w:rsidRPr="00C811C2" w:rsidRDefault="00C811C2" w:rsidP="00C81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811C2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http://biblioclub.ru/index.php?page=book_view&amp;book_id=59612</w:t>
        </w:r>
      </w:hyperlink>
    </w:p>
    <w:p w:rsidR="00C811C2" w:rsidRPr="00492629" w:rsidRDefault="00C811C2" w:rsidP="00C81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в) периодическая литература:</w:t>
      </w:r>
    </w:p>
    <w:p w:rsidR="00301A07" w:rsidRPr="00492629" w:rsidRDefault="00301A07" w:rsidP="00301A07">
      <w:pPr>
        <w:pStyle w:val="a3"/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Вопросы экономики.</w:t>
      </w:r>
    </w:p>
    <w:p w:rsidR="00301A07" w:rsidRPr="00492629" w:rsidRDefault="00301A07" w:rsidP="00301A07">
      <w:pPr>
        <w:pStyle w:val="a3"/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629">
        <w:rPr>
          <w:rFonts w:ascii="Times New Roman" w:hAnsi="Times New Roman" w:cs="Times New Roman"/>
          <w:sz w:val="24"/>
          <w:szCs w:val="24"/>
        </w:rPr>
        <w:t>Российское предпринимательство.</w:t>
      </w:r>
    </w:p>
    <w:p w:rsidR="00301A07" w:rsidRPr="00301A07" w:rsidRDefault="00301A07" w:rsidP="00301A07">
      <w:pPr>
        <w:pStyle w:val="a3"/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2629">
        <w:rPr>
          <w:rFonts w:ascii="Times New Roman" w:hAnsi="Times New Roman" w:cs="Times New Roman"/>
          <w:sz w:val="24"/>
          <w:szCs w:val="24"/>
        </w:rPr>
        <w:t>Российский эко</w:t>
      </w:r>
      <w:proofErr w:type="spellStart"/>
      <w:r w:rsidRPr="00301A07">
        <w:rPr>
          <w:rFonts w:ascii="Times New Roman" w:hAnsi="Times New Roman" w:cs="Times New Roman"/>
          <w:sz w:val="24"/>
          <w:szCs w:val="24"/>
          <w:lang w:val="en-US"/>
        </w:rPr>
        <w:t>номический</w:t>
      </w:r>
      <w:proofErr w:type="spellEnd"/>
      <w:r w:rsidRPr="00301A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A07"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301A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A07" w:rsidRPr="00301A07" w:rsidRDefault="00301A07" w:rsidP="00301A07">
      <w:pPr>
        <w:pStyle w:val="a3"/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1A07">
        <w:rPr>
          <w:rFonts w:ascii="Times New Roman" w:hAnsi="Times New Roman" w:cs="Times New Roman"/>
          <w:sz w:val="24"/>
          <w:szCs w:val="24"/>
          <w:lang w:val="en-US"/>
        </w:rPr>
        <w:t>Управление</w:t>
      </w:r>
      <w:proofErr w:type="spellEnd"/>
      <w:r w:rsidRPr="00301A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1A07">
        <w:rPr>
          <w:rFonts w:ascii="Times New Roman" w:hAnsi="Times New Roman" w:cs="Times New Roman"/>
          <w:sz w:val="24"/>
          <w:szCs w:val="24"/>
          <w:lang w:val="en-US"/>
        </w:rPr>
        <w:t>проектами</w:t>
      </w:r>
      <w:proofErr w:type="spellEnd"/>
      <w:r w:rsidRPr="00301A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A07" w:rsidRPr="00301A07" w:rsidRDefault="00301A07" w:rsidP="00301A07">
      <w:pPr>
        <w:pStyle w:val="a3"/>
        <w:widowControl w:val="0"/>
        <w:numPr>
          <w:ilvl w:val="0"/>
          <w:numId w:val="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Вопросы оценки</w:t>
      </w:r>
    </w:p>
    <w:p w:rsidR="00C47718" w:rsidRPr="00301A07" w:rsidRDefault="00C47718" w:rsidP="00301A0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47718" w:rsidRPr="00301A07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1A07">
        <w:rPr>
          <w:rFonts w:ascii="Times New Roman" w:hAnsi="Times New Roman" w:cs="Times New Roman"/>
          <w:b/>
          <w:i/>
          <w:sz w:val="24"/>
          <w:szCs w:val="24"/>
        </w:rPr>
        <w:t>г) программное обеспечение и Интернет-ресурсы:</w:t>
      </w:r>
    </w:p>
    <w:p w:rsidR="00301A07" w:rsidRPr="00301A07" w:rsidRDefault="00301A07" w:rsidP="00301A0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 xml:space="preserve">Системные программные средства: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XP,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Vista</w:t>
      </w:r>
      <w:proofErr w:type="spellEnd"/>
    </w:p>
    <w:p w:rsidR="00301A07" w:rsidRPr="00301A07" w:rsidRDefault="00301A07" w:rsidP="00301A0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A07">
        <w:rPr>
          <w:rFonts w:ascii="Times New Roman" w:hAnsi="Times New Roman" w:cs="Times New Roman"/>
          <w:sz w:val="24"/>
          <w:szCs w:val="24"/>
        </w:rPr>
        <w:t xml:space="preserve">Прикладные программные средства: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A0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301A07">
        <w:rPr>
          <w:rFonts w:ascii="Times New Roman" w:hAnsi="Times New Roman" w:cs="Times New Roman"/>
          <w:sz w:val="24"/>
          <w:szCs w:val="24"/>
        </w:rPr>
        <w:t xml:space="preserve"> 2007 </w:t>
      </w:r>
      <w:r w:rsidRPr="00301A07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301A07">
        <w:rPr>
          <w:rFonts w:ascii="Times New Roman" w:hAnsi="Times New Roman" w:cs="Times New Roman"/>
          <w:sz w:val="24"/>
          <w:szCs w:val="24"/>
        </w:rPr>
        <w:t>, Антивирус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Материально-техническое обеспечение дисциплины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Лекции и практические занятия по дисциплине проводятся в аудитории, оснащенной видеопроектором, экраном и компьютером.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ФГОС ВПО с учетом рекомендаций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ВПО по направлению «Экономика».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Автор_________________________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/Е.В.Сорокина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Программа рассмотрена на зас</w:t>
      </w:r>
      <w:r w:rsidR="00E967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дании кафедры </w:t>
      </w:r>
      <w:r>
        <w:rPr>
          <w:rFonts w:ascii="Times New Roman" w:hAnsi="Times New Roman" w:cs="Times New Roman"/>
          <w:sz w:val="24"/>
          <w:szCs w:val="24"/>
          <w:u w:val="single"/>
        </w:rPr>
        <w:t>экономики и организации предпринимательства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«___»_____________________2011 г., протокол №______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Ученого совета </w:t>
      </w:r>
      <w:r>
        <w:rPr>
          <w:rFonts w:ascii="Times New Roman" w:hAnsi="Times New Roman" w:cs="Times New Roman"/>
          <w:sz w:val="24"/>
          <w:szCs w:val="24"/>
          <w:u w:val="single"/>
        </w:rPr>
        <w:t>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факультета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718" w:rsidRDefault="00C47718" w:rsidP="00C4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«___»_____________________2011 г., протокол №______</w:t>
      </w:r>
    </w:p>
    <w:p w:rsidR="00C47718" w:rsidRDefault="00C47718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113" w:rsidRDefault="00031113" w:rsidP="00F8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1113" w:rsidSect="00E9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42B9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745B04"/>
    <w:multiLevelType w:val="hybridMultilevel"/>
    <w:tmpl w:val="DA20A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3A0A1F"/>
    <w:multiLevelType w:val="hybridMultilevel"/>
    <w:tmpl w:val="D0FAC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57B06"/>
    <w:multiLevelType w:val="hybridMultilevel"/>
    <w:tmpl w:val="E39EB982"/>
    <w:lvl w:ilvl="0" w:tplc="45DA3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2E7095"/>
    <w:multiLevelType w:val="hybridMultilevel"/>
    <w:tmpl w:val="7F50C058"/>
    <w:lvl w:ilvl="0" w:tplc="E55A6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373524"/>
    <w:multiLevelType w:val="hybridMultilevel"/>
    <w:tmpl w:val="C4DE0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FC3A78"/>
    <w:multiLevelType w:val="hybridMultilevel"/>
    <w:tmpl w:val="BD5CF410"/>
    <w:lvl w:ilvl="0" w:tplc="EDE405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368E2"/>
    <w:multiLevelType w:val="multilevel"/>
    <w:tmpl w:val="A5EE2E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8">
    <w:nsid w:val="68E73B31"/>
    <w:multiLevelType w:val="hybridMultilevel"/>
    <w:tmpl w:val="FD6A934C"/>
    <w:lvl w:ilvl="0" w:tplc="E55A6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C723E"/>
    <w:multiLevelType w:val="hybridMultilevel"/>
    <w:tmpl w:val="269EDBFE"/>
    <w:lvl w:ilvl="0" w:tplc="E55A6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44D7F"/>
    <w:multiLevelType w:val="hybridMultilevel"/>
    <w:tmpl w:val="8B944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45A64"/>
    <w:rsid w:val="00031113"/>
    <w:rsid w:val="000429E7"/>
    <w:rsid w:val="000A017E"/>
    <w:rsid w:val="000D0773"/>
    <w:rsid w:val="000D14B6"/>
    <w:rsid w:val="000E15C4"/>
    <w:rsid w:val="001416E5"/>
    <w:rsid w:val="001B43E0"/>
    <w:rsid w:val="001E6DC7"/>
    <w:rsid w:val="001F7EB4"/>
    <w:rsid w:val="002418B1"/>
    <w:rsid w:val="00243763"/>
    <w:rsid w:val="002B2E47"/>
    <w:rsid w:val="002C11BB"/>
    <w:rsid w:val="00301A07"/>
    <w:rsid w:val="00372180"/>
    <w:rsid w:val="003E508E"/>
    <w:rsid w:val="00437F34"/>
    <w:rsid w:val="004559E7"/>
    <w:rsid w:val="00465FFC"/>
    <w:rsid w:val="00492629"/>
    <w:rsid w:val="004B4249"/>
    <w:rsid w:val="00504C83"/>
    <w:rsid w:val="00581E9D"/>
    <w:rsid w:val="00590C39"/>
    <w:rsid w:val="005B5939"/>
    <w:rsid w:val="005C2306"/>
    <w:rsid w:val="00665EA3"/>
    <w:rsid w:val="006D13F2"/>
    <w:rsid w:val="00736663"/>
    <w:rsid w:val="0074472A"/>
    <w:rsid w:val="00792445"/>
    <w:rsid w:val="00796486"/>
    <w:rsid w:val="007B34CF"/>
    <w:rsid w:val="007B4F29"/>
    <w:rsid w:val="007C4F0B"/>
    <w:rsid w:val="007D3C45"/>
    <w:rsid w:val="007E3D36"/>
    <w:rsid w:val="007E7C06"/>
    <w:rsid w:val="00814D43"/>
    <w:rsid w:val="00831A33"/>
    <w:rsid w:val="00833084"/>
    <w:rsid w:val="00884211"/>
    <w:rsid w:val="008E65EE"/>
    <w:rsid w:val="0090373D"/>
    <w:rsid w:val="00950C48"/>
    <w:rsid w:val="0098622D"/>
    <w:rsid w:val="009B6E0D"/>
    <w:rsid w:val="009C46BB"/>
    <w:rsid w:val="009E3ACB"/>
    <w:rsid w:val="00A11B21"/>
    <w:rsid w:val="00A33637"/>
    <w:rsid w:val="00A66131"/>
    <w:rsid w:val="00A704AB"/>
    <w:rsid w:val="00B43382"/>
    <w:rsid w:val="00BB3EC9"/>
    <w:rsid w:val="00BC2456"/>
    <w:rsid w:val="00BE4F53"/>
    <w:rsid w:val="00BE71F0"/>
    <w:rsid w:val="00BF42F4"/>
    <w:rsid w:val="00C278D6"/>
    <w:rsid w:val="00C32EF4"/>
    <w:rsid w:val="00C47718"/>
    <w:rsid w:val="00C805CF"/>
    <w:rsid w:val="00C811C2"/>
    <w:rsid w:val="00C835A2"/>
    <w:rsid w:val="00C95109"/>
    <w:rsid w:val="00D45A64"/>
    <w:rsid w:val="00D45DBF"/>
    <w:rsid w:val="00D5048C"/>
    <w:rsid w:val="00D7647D"/>
    <w:rsid w:val="00D97B61"/>
    <w:rsid w:val="00E408B1"/>
    <w:rsid w:val="00E96197"/>
    <w:rsid w:val="00E96788"/>
    <w:rsid w:val="00ED3690"/>
    <w:rsid w:val="00EF621C"/>
    <w:rsid w:val="00F220B4"/>
    <w:rsid w:val="00F44D8A"/>
    <w:rsid w:val="00F463A6"/>
    <w:rsid w:val="00F87373"/>
    <w:rsid w:val="00F9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97"/>
  </w:style>
  <w:style w:type="paragraph" w:styleId="8">
    <w:name w:val="heading 8"/>
    <w:basedOn w:val="a"/>
    <w:next w:val="a"/>
    <w:link w:val="80"/>
    <w:qFormat/>
    <w:rsid w:val="007B4F2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C9"/>
    <w:pPr>
      <w:ind w:left="720"/>
      <w:contextualSpacing/>
    </w:pPr>
  </w:style>
  <w:style w:type="paragraph" w:styleId="a4">
    <w:name w:val="Normal (Web)"/>
    <w:basedOn w:val="a"/>
    <w:unhideWhenUsed/>
    <w:rsid w:val="0030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B4F29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Title"/>
    <w:basedOn w:val="a"/>
    <w:link w:val="a6"/>
    <w:qFormat/>
    <w:rsid w:val="007B4F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B4F29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Hyperlink"/>
    <w:basedOn w:val="a0"/>
    <w:uiPriority w:val="99"/>
    <w:unhideWhenUsed/>
    <w:rsid w:val="00C811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view&amp;book_id=59612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_view&amp;book_id=1423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_view&amp;book_id=9314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B449-AB12-4C5A-AFF7-79145FB9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Е.В.</dc:creator>
  <cp:keywords/>
  <dc:description/>
  <cp:lastModifiedBy>user</cp:lastModifiedBy>
  <cp:revision>28</cp:revision>
  <dcterms:created xsi:type="dcterms:W3CDTF">2012-01-26T09:59:00Z</dcterms:created>
  <dcterms:modified xsi:type="dcterms:W3CDTF">2014-02-03T19:51:00Z</dcterms:modified>
</cp:coreProperties>
</file>