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9F" w:rsidRPr="00C16D6C" w:rsidRDefault="00835B9F" w:rsidP="00835B9F">
      <w:pPr>
        <w:pStyle w:val="3"/>
        <w:widowControl w:val="0"/>
        <w:spacing w:before="0"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16D6C"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r w:rsidRPr="00C16D6C">
        <w:rPr>
          <w:rFonts w:ascii="Times New Roman" w:hAnsi="Times New Roman"/>
          <w:b/>
          <w:color w:val="000000"/>
          <w:sz w:val="24"/>
          <w:szCs w:val="24"/>
          <w:lang w:val="ru-RU"/>
        </w:rPr>
        <w:t>Комплименты</w:t>
      </w:r>
    </w:p>
    <w:p w:rsidR="00835B9F" w:rsidRPr="00C16D6C" w:rsidRDefault="00835B9F" w:rsidP="00835B9F">
      <w:pPr>
        <w:widowControl w:val="0"/>
        <w:spacing w:line="264" w:lineRule="auto"/>
        <w:rPr>
          <w:color w:val="000000"/>
        </w:rPr>
      </w:pPr>
    </w:p>
    <w:p w:rsidR="00835B9F" w:rsidRPr="00C16D6C" w:rsidRDefault="00835B9F" w:rsidP="00835B9F">
      <w:pPr>
        <w:widowControl w:val="0"/>
        <w:spacing w:line="264" w:lineRule="auto"/>
      </w:pPr>
      <w:r w:rsidRPr="00C16D6C">
        <w:rPr>
          <w:color w:val="000000"/>
        </w:rPr>
        <w:t xml:space="preserve">Комплименты любят все. Использование их поможет приобрести вам много добрых друзей, успех и уважение. Но фальшивый, «дежурный», вынужденный комплимент может лишь обидеть собеседника, закрепить у него </w:t>
      </w:r>
      <w:proofErr w:type="gramStart"/>
      <w:r w:rsidRPr="00C16D6C">
        <w:rPr>
          <w:color w:val="000000"/>
        </w:rPr>
        <w:t>трудно преодолимое</w:t>
      </w:r>
      <w:proofErr w:type="gramEnd"/>
      <w:r w:rsidRPr="00C16D6C">
        <w:rPr>
          <w:color w:val="000000"/>
        </w:rPr>
        <w:t xml:space="preserve"> впоследствии мнение о вас как о человеке двуличном и ненадежном.</w:t>
      </w:r>
      <w:r w:rsidRPr="00C16D6C">
        <w:rPr>
          <w:color w:val="000000"/>
        </w:rPr>
        <w:br/>
        <w:t>Основное правило — его максимальная искренность. Будьте максимально дружественны и естественны. Недопустимо сделать один и тот же комплимент двум рядом стоящим людям.</w:t>
      </w:r>
      <w:r w:rsidRPr="00C16D6C">
        <w:rPr>
          <w:color w:val="000000"/>
        </w:rPr>
        <w:br/>
        <w:t xml:space="preserve">Делая комплименты, </w:t>
      </w:r>
      <w:proofErr w:type="gramStart"/>
      <w:r w:rsidRPr="00C16D6C">
        <w:rPr>
          <w:color w:val="000000"/>
        </w:rPr>
        <w:t>соблюдайте чувство меры</w:t>
      </w:r>
      <w:proofErr w:type="gramEnd"/>
      <w:r w:rsidRPr="00C16D6C">
        <w:rPr>
          <w:color w:val="000000"/>
        </w:rPr>
        <w:t xml:space="preserve"> и такт. Так, чрезмерные комплименты молодого мужчины молодой девушке в присутствии ее жениха или друга могут поставить всех троих в неудобное положение.</w:t>
      </w:r>
      <w:r w:rsidRPr="00C16D6C">
        <w:rPr>
          <w:color w:val="000000"/>
        </w:rPr>
        <w:br/>
        <w:t xml:space="preserve">Принимая комплимент в свой адрес, кратко поблагодарите и дайте понять, что это вам приятно. Постарайтесь ответить добрыми словами, в то же время </w:t>
      </w:r>
      <w:proofErr w:type="gramStart"/>
      <w:r w:rsidRPr="00C16D6C">
        <w:rPr>
          <w:color w:val="000000"/>
        </w:rPr>
        <w:t>и</w:t>
      </w:r>
      <w:proofErr w:type="gramEnd"/>
      <w:r w:rsidRPr="00C16D6C">
        <w:rPr>
          <w:color w:val="000000"/>
        </w:rPr>
        <w:t xml:space="preserve"> не навязываясь на дальнейшую похвалу.</w:t>
      </w:r>
      <w:r w:rsidRPr="00C16D6C">
        <w:rPr>
          <w:color w:val="000000"/>
        </w:rPr>
        <w:br/>
        <w:t xml:space="preserve">Особую роль играют комплименты в официальной переписке. В ряде случаев, например, в дипломатической переписке обязательным считается наличие устоявшихся комплиментов в начале и в конце официального письма. Отсутствие </w:t>
      </w:r>
      <w:proofErr w:type="gramStart"/>
      <w:r w:rsidRPr="00C16D6C">
        <w:rPr>
          <w:color w:val="000000"/>
        </w:rPr>
        <w:t>какого-либо</w:t>
      </w:r>
      <w:proofErr w:type="gramEnd"/>
      <w:r w:rsidRPr="00C16D6C">
        <w:rPr>
          <w:color w:val="000000"/>
        </w:rPr>
        <w:t xml:space="preserve"> из этих обязательных атрибутов может быть воспринято как намеренное оскорбление.</w:t>
      </w:r>
    </w:p>
    <w:p w:rsidR="00835B9F" w:rsidRPr="00C16D6C" w:rsidRDefault="00835B9F" w:rsidP="00835B9F">
      <w:pPr>
        <w:pStyle w:val="a3"/>
        <w:widowControl w:val="0"/>
        <w:spacing w:line="264" w:lineRule="auto"/>
        <w:ind w:firstLine="0"/>
        <w:jc w:val="left"/>
        <w:rPr>
          <w:szCs w:val="24"/>
        </w:rPr>
      </w:pPr>
    </w:p>
    <w:p w:rsidR="00835B9F" w:rsidRPr="00C16D6C" w:rsidRDefault="00835B9F" w:rsidP="00835B9F">
      <w:pPr>
        <w:pStyle w:val="a3"/>
        <w:widowControl w:val="0"/>
        <w:spacing w:line="264" w:lineRule="auto"/>
        <w:ind w:firstLine="0"/>
        <w:rPr>
          <w:szCs w:val="24"/>
        </w:rPr>
      </w:pPr>
    </w:p>
    <w:p w:rsidR="00835B9F" w:rsidRPr="00C16D6C" w:rsidRDefault="00835B9F" w:rsidP="00835B9F">
      <w:pPr>
        <w:pStyle w:val="3"/>
        <w:widowControl w:val="0"/>
        <w:spacing w:before="0" w:after="0" w:line="264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16D6C">
        <w:rPr>
          <w:rFonts w:ascii="Times New Roman" w:hAnsi="Times New Roman"/>
          <w:b/>
          <w:bCs/>
          <w:sz w:val="24"/>
          <w:szCs w:val="24"/>
          <w:lang w:val="ru-RU"/>
        </w:rPr>
        <w:br w:type="page"/>
      </w:r>
      <w:r w:rsidRPr="00C16D6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9. </w:t>
      </w:r>
      <w:r w:rsidRPr="00C16D6C">
        <w:rPr>
          <w:rFonts w:ascii="Times New Roman" w:hAnsi="Times New Roman"/>
          <w:b/>
          <w:sz w:val="24"/>
          <w:szCs w:val="24"/>
          <w:lang w:val="ru-RU"/>
        </w:rPr>
        <w:t>Критика</w:t>
      </w:r>
    </w:p>
    <w:p w:rsidR="00835B9F" w:rsidRPr="00C16D6C" w:rsidRDefault="00835B9F" w:rsidP="00835B9F">
      <w:pPr>
        <w:jc w:val="both"/>
      </w:pP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r w:rsidRPr="00C16D6C">
        <w:t>Критика должна быть направлена на позитивные изменения в будущем, а не на поиск виноватых или ошибок в прошлом: «Наша задача в том, чтобы понять, как можно улучшить ситуацию, повысить твою эффективность, как избежать в будущем ошибок. Поэтому мы не будем разбирать прошлое, а наметим план действий на будущее»</w:t>
      </w: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r w:rsidRPr="00C16D6C">
        <w:t>Критика должна предполагать возможность сотрудника высказаться по поводу ситуац</w:t>
      </w:r>
      <w:proofErr w:type="gramStart"/>
      <w:r w:rsidRPr="00C16D6C">
        <w:t>ии и ее</w:t>
      </w:r>
      <w:proofErr w:type="gramEnd"/>
      <w:r w:rsidRPr="00C16D6C">
        <w:t xml:space="preserve"> возможного исправления: «Как ты видишь ситуацию? Что мы можем сделать? Какие у тебя предложения?». Именно это позволяет нам добиться большего чувства ответственности сотрудника за последующие действия и </w:t>
      </w:r>
      <w:proofErr w:type="gramStart"/>
      <w:r w:rsidRPr="00C16D6C">
        <w:t>решение ситуации</w:t>
      </w:r>
      <w:proofErr w:type="gramEnd"/>
      <w:r w:rsidRPr="00C16D6C">
        <w:t xml:space="preserve"> в будущем.</w:t>
      </w: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r w:rsidRPr="00C16D6C">
        <w:t xml:space="preserve">Критикуя, необходимо отметить и позитив (еще лучше – с него начать): «Я вижу, что очень старался, часть проекта получилась отлично, а вот как мы можем изменить ситуацию </w:t>
      </w:r>
      <w:proofErr w:type="gramStart"/>
      <w:r w:rsidRPr="00C16D6C">
        <w:t>в</w:t>
      </w:r>
      <w:proofErr w:type="gramEnd"/>
      <w:r w:rsidRPr="00C16D6C">
        <w:t>…?». Важно и закончить критику на позитивной ноте – ноте уверенности в том, что ситуация будет разрешена и в дальнейшем будет развиваться позитивно.</w:t>
      </w: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r w:rsidRPr="00C16D6C">
        <w:t>Критиковать можно действия, но никак не качества человека и черты личности. То есть мы можем сказать человеку, что он не смог сосредоточиться при выполнении задачи и в будущем ему стоит выделять более удобное время для сложных дел, но не говорим, что он вообще рассеянный. Применительно к данному правилу вспомните, как критиковали многие школьные учителя и сделайте наоборот.</w:t>
      </w: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r w:rsidRPr="00C16D6C">
        <w:t xml:space="preserve">Критика должна быть конкретна, избегайте формулировок «всегда» и «никогда»: это не может быть правдой, при этом дает возможность сотруднику чувствовать, что вы придираетесь, а он морально прав. Поэтому, готовясь к мотивационной критике, продумайте, какие конкретно факты и особенности поведения человека вы будете приводить как пример того, что необходимо </w:t>
      </w:r>
      <w:proofErr w:type="gramStart"/>
      <w:r w:rsidRPr="00C16D6C">
        <w:t>улучшить</w:t>
      </w:r>
      <w:proofErr w:type="gramEnd"/>
      <w:r w:rsidRPr="00C16D6C">
        <w:t xml:space="preserve"> или исправить.</w:t>
      </w: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r w:rsidRPr="00C16D6C">
        <w:t>Очень хорошо использовать прием объединения: «Когда я начинал работать, у меня тоже часто бывали ситуации, когда я не мог самостоятельно решить сложную ситуацию с клиентами. Это нормально, когда работаешь недавно. А как ты видишь, какие могут быть пути выхода из этой ситуации…». Этот прием позволяет нам, с одной стороны, на своем примере или примере другого человека ненавязчиво подсказать путь решения вопроса, а с другой – морально поддержать человека, позволить ему сохранить адекватную самооценку.</w:t>
      </w: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proofErr w:type="gramStart"/>
      <w:r w:rsidRPr="00C16D6C">
        <w:t>Бывает</w:t>
      </w:r>
      <w:proofErr w:type="gramEnd"/>
      <w:r w:rsidRPr="00C16D6C">
        <w:t xml:space="preserve"> полезна метафорическая критика. С метафорической критикой мы все сталкивались, читая басни. Только в жизни надо позволить слушателю самостоятельно сделать вывод. Мы рассказываем о ситуации, которая произошла в другой организации или с другими людьми, и привела к не очень позитивным последствиям. Затем мы даем возможность сотруднику самому провести параллели и сделать самостоятельный вывод: «Ты знаешь, несколько лет назад у нас довольно часто случались ситуации, когда сотрудник вместо того, чтобы предложить </w:t>
      </w:r>
      <w:proofErr w:type="gramStart"/>
      <w:r w:rsidRPr="00C16D6C">
        <w:t>решения сложной ситуации</w:t>
      </w:r>
      <w:proofErr w:type="gramEnd"/>
      <w:r w:rsidRPr="00C16D6C">
        <w:t>, сразу сдавался и ожидал решения от руководителя. В итоге это приводило к потере отношений с клиентом для этого сотрудника и, как следствие, к снижению заработка». В целом, надо отметить, что метафорическое влияние - очень эффективный метод управленческого общения и позволяет не только эффективно осуществлять критику, но и формировать определенные убеждения, побуждать к конкретным действиям и моделям поведения.</w:t>
      </w: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r w:rsidRPr="00C16D6C">
        <w:t>Очень важна предупреждающая критика. Она актуальна ДО вхождения сотрудника в сложную ситуацию и предполагает демонстрацию возможных типичных ошибок с объяснением того, как их можно избежать. Такая критика позволяет нам избежать лишних потерь и упущенных возможностей. Как говорят: «</w:t>
      </w:r>
      <w:proofErr w:type="gramStart"/>
      <w:r w:rsidRPr="00C16D6C">
        <w:t>Умный</w:t>
      </w:r>
      <w:proofErr w:type="gramEnd"/>
      <w:r w:rsidRPr="00C16D6C">
        <w:t xml:space="preserve"> учится на чужих ошибках».</w:t>
      </w: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r w:rsidRPr="00C16D6C">
        <w:lastRenderedPageBreak/>
        <w:t>Критика должна как можно больше опираться на факты, как можно меньше – на эмоции. Поэтому старайтесь избегать критики  тогда, когда вы находитесь в состоянии гнева, раздражены, расстроены. Только успокоившись, начинайте продумывать и заранее готовить структуру критической беседы, обязательно подберите понятные и однозначные факты, на которые сможете опираться во время разговора.</w:t>
      </w: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r w:rsidRPr="00C16D6C">
        <w:t xml:space="preserve">Важно придерживаться темы и переходить к последующему вопросу, только решив </w:t>
      </w:r>
      <w:proofErr w:type="gramStart"/>
      <w:r w:rsidRPr="00C16D6C">
        <w:t>предыдущий</w:t>
      </w:r>
      <w:proofErr w:type="gramEnd"/>
      <w:r w:rsidRPr="00C16D6C">
        <w:t>. Несоблюдение этого правила, кстати, - одна из самых типичных ошибок при проведении критики (</w:t>
      </w:r>
      <w:proofErr w:type="gramStart"/>
      <w:r w:rsidRPr="00C16D6C">
        <w:t>сейчас</w:t>
      </w:r>
      <w:proofErr w:type="gramEnd"/>
      <w:r w:rsidRPr="00C16D6C">
        <w:t xml:space="preserve"> я показываю пример предупреждающей критики). Иногда руководитель сам увлекается и уходит от темы, иногда подчиненный старается переключить внимание на что-то более для него позитивное. Четко помните, с чего вы начали, и какую цель преследуете в итоге, возвращайте собеседника к теме, которая должна быть полностью обсуждена.</w:t>
      </w: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r w:rsidRPr="00C16D6C">
        <w:t xml:space="preserve">Один проступок – одно наказание, то есть надо осуществлять критику за одно нарушение один раз. Постоянное возвращение </w:t>
      </w:r>
      <w:proofErr w:type="gramStart"/>
      <w:r w:rsidRPr="00C16D6C">
        <w:t>к</w:t>
      </w:r>
      <w:proofErr w:type="gramEnd"/>
      <w:r w:rsidRPr="00C16D6C">
        <w:t xml:space="preserve"> </w:t>
      </w:r>
      <w:proofErr w:type="gramStart"/>
      <w:r w:rsidRPr="00C16D6C">
        <w:t>один</w:t>
      </w:r>
      <w:proofErr w:type="gramEnd"/>
      <w:r w:rsidRPr="00C16D6C">
        <w:t xml:space="preserve"> раз совершенной ошибке существенно </w:t>
      </w:r>
      <w:proofErr w:type="spellStart"/>
      <w:r w:rsidRPr="00C16D6C">
        <w:t>демотивирует</w:t>
      </w:r>
      <w:proofErr w:type="spellEnd"/>
      <w:r w:rsidRPr="00C16D6C">
        <w:t xml:space="preserve"> сотрудника и снижает значимость критики как таковой. Поэтому стоит один раз осуществить критику и больше к этому вопросу не возвращаться, если ошибка не повторяется.</w:t>
      </w:r>
    </w:p>
    <w:p w:rsidR="00835B9F" w:rsidRPr="00C16D6C" w:rsidRDefault="00835B9F" w:rsidP="00835B9F">
      <w:pPr>
        <w:pStyle w:val="2"/>
        <w:widowControl w:val="0"/>
        <w:numPr>
          <w:ilvl w:val="0"/>
          <w:numId w:val="1"/>
        </w:numPr>
        <w:tabs>
          <w:tab w:val="left" w:pos="360"/>
        </w:tabs>
        <w:spacing w:after="0" w:line="264" w:lineRule="auto"/>
        <w:ind w:left="0" w:firstLine="0"/>
        <w:jc w:val="both"/>
      </w:pPr>
      <w:r w:rsidRPr="00C16D6C">
        <w:t>Закончить критику всегда лучше позитивом и подведением итогов по планам действия по улучшению ситуации: «Я думаю, что мы сможем убедить клиента продолжить с нами сотрудничество, для этого мы делаем такие-то шаги».</w:t>
      </w:r>
    </w:p>
    <w:p w:rsidR="00835B9F" w:rsidRPr="00C16D6C" w:rsidRDefault="00835B9F" w:rsidP="00835B9F">
      <w:pPr>
        <w:pStyle w:val="a3"/>
        <w:widowControl w:val="0"/>
        <w:spacing w:line="264" w:lineRule="auto"/>
        <w:ind w:firstLine="0"/>
        <w:rPr>
          <w:szCs w:val="24"/>
        </w:rPr>
      </w:pPr>
    </w:p>
    <w:p w:rsidR="00835B9F" w:rsidRPr="00C16D6C" w:rsidRDefault="00835B9F" w:rsidP="00835B9F">
      <w:pPr>
        <w:pStyle w:val="a3"/>
        <w:widowControl w:val="0"/>
        <w:spacing w:line="264" w:lineRule="auto"/>
        <w:ind w:firstLine="0"/>
        <w:rPr>
          <w:szCs w:val="24"/>
        </w:rPr>
      </w:pPr>
    </w:p>
    <w:p w:rsidR="00835B9F" w:rsidRPr="00C16D6C" w:rsidRDefault="00835B9F" w:rsidP="00835B9F">
      <w:pPr>
        <w:pStyle w:val="3"/>
        <w:widowControl w:val="0"/>
        <w:spacing w:before="0"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16D6C">
        <w:rPr>
          <w:rFonts w:ascii="Times New Roman" w:hAnsi="Times New Roman"/>
          <w:sz w:val="24"/>
          <w:szCs w:val="24"/>
          <w:lang w:val="ru-RU"/>
        </w:rPr>
        <w:br w:type="page"/>
      </w:r>
      <w:bookmarkStart w:id="0" w:name="_Toc98987603"/>
      <w:r w:rsidRPr="00C16D6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10. Общение по телефону</w:t>
      </w:r>
      <w:bookmarkEnd w:id="0"/>
    </w:p>
    <w:p w:rsidR="00835B9F" w:rsidRPr="00C16D6C" w:rsidRDefault="00835B9F" w:rsidP="00835B9F">
      <w:pPr>
        <w:widowControl w:val="0"/>
        <w:spacing w:line="264" w:lineRule="auto"/>
      </w:pPr>
    </w:p>
    <w:p w:rsidR="00835B9F" w:rsidRPr="00C16D6C" w:rsidRDefault="00835B9F" w:rsidP="00835B9F">
      <w:pPr>
        <w:widowControl w:val="0"/>
        <w:spacing w:line="264" w:lineRule="auto"/>
        <w:rPr>
          <w:bCs/>
        </w:rPr>
      </w:pPr>
      <w:r w:rsidRPr="00C16D6C">
        <w:rPr>
          <w:bCs/>
        </w:rPr>
        <w:t xml:space="preserve">Главные требования культуры общения по телефону - краткость (лаконичность), четкость и ясность не только в мыслях, но и в их изложении. Разговор должен проводиться без больших пауз, лишних слов, оборотов и эмоций. </w:t>
      </w:r>
      <w:r w:rsidRPr="00C16D6C">
        <w:rPr>
          <w:bCs/>
        </w:rPr>
        <w:br/>
        <w:t xml:space="preserve">Телефон налагает на того, кто им пользуется, и ряд иных требований. Ваш собеседник не может </w:t>
      </w:r>
      <w:proofErr w:type="gramStart"/>
      <w:r w:rsidRPr="00C16D6C">
        <w:rPr>
          <w:bCs/>
        </w:rPr>
        <w:t>оценить ни во что вы одеты</w:t>
      </w:r>
      <w:proofErr w:type="gramEnd"/>
      <w:r w:rsidRPr="00C16D6C">
        <w:rPr>
          <w:bCs/>
        </w:rPr>
        <w:t xml:space="preserve">, ни выражения вашего лица, ни интерьера помещения, где вы находитесь, ни других невербальных аспектов, которые помогают судить о характере общения. Однако есть невербальные стимулы, которыми можно манипулировать в общении по телефону, к ним относятся: момент, выбранный для паузы и ее продолжительность; молчание; интонация, выражающая энтузиазм и согласие или обратные реакции. Много значит, как быстро человек снимает трубку - это позволяет </w:t>
      </w:r>
      <w:proofErr w:type="gramStart"/>
      <w:r w:rsidRPr="00C16D6C">
        <w:rPr>
          <w:bCs/>
        </w:rPr>
        <w:t>судить о том насколько он занят</w:t>
      </w:r>
      <w:proofErr w:type="gramEnd"/>
      <w:r w:rsidRPr="00C16D6C">
        <w:rPr>
          <w:bCs/>
        </w:rPr>
        <w:t xml:space="preserve">, до какой степени заинтересован, чтобы ему позвонили. </w:t>
      </w:r>
      <w:r w:rsidRPr="00C16D6C">
        <w:rPr>
          <w:bCs/>
        </w:rPr>
        <w:br/>
      </w:r>
      <w:proofErr w:type="spellStart"/>
      <w:r w:rsidRPr="00C16D6C">
        <w:rPr>
          <w:bCs/>
        </w:rPr>
        <w:t>Джен</w:t>
      </w:r>
      <w:proofErr w:type="spellEnd"/>
      <w:r w:rsidRPr="00C16D6C">
        <w:rPr>
          <w:bCs/>
        </w:rPr>
        <w:t xml:space="preserve"> </w:t>
      </w:r>
      <w:proofErr w:type="spellStart"/>
      <w:r w:rsidRPr="00C16D6C">
        <w:rPr>
          <w:bCs/>
        </w:rPr>
        <w:t>Ягер</w:t>
      </w:r>
      <w:proofErr w:type="spellEnd"/>
      <w:r w:rsidRPr="00C16D6C">
        <w:rPr>
          <w:bCs/>
        </w:rPr>
        <w:t xml:space="preserve"> выделяет такие наиболее важные принципы этики общения по телефону. </w:t>
      </w:r>
      <w:r w:rsidRPr="00C16D6C">
        <w:rPr>
          <w:bCs/>
        </w:rPr>
        <w:br/>
        <w:t xml:space="preserve">1. Если там, куда вы звоните, вас не знают, уместно со стороны секретаря попросить вас представиться и узнать, по какому вопросу вы звоните. Назовите себя и кратко изложите причину звонка. </w:t>
      </w:r>
      <w:r w:rsidRPr="00C16D6C">
        <w:rPr>
          <w:bCs/>
        </w:rPr>
        <w:br/>
        <w:t xml:space="preserve">2. Нарушением норм делового этикета считается выдавать себя за личного друга того, кому вы звоните, только для того, чтобы вас скорее с ним соединили. </w:t>
      </w:r>
      <w:r w:rsidRPr="00C16D6C">
        <w:rPr>
          <w:bCs/>
        </w:rPr>
        <w:br/>
        <w:t xml:space="preserve">3. Грубейшее нарушение - не перезвонить, когда вашего звонка ждут. Необходимо перезвонить при первой возможности. </w:t>
      </w:r>
      <w:r w:rsidRPr="00C16D6C">
        <w:rPr>
          <w:bCs/>
        </w:rPr>
        <w:br/>
        <w:t xml:space="preserve">4. Если вы звоните человеку, который просил вас позвонить, а его не оказалось на месте или он не может подойти, попросите передать, что вы звонили. Потом нужно позвонить еще раз, или сказать, когда и где вас можно будет легко найти. </w:t>
      </w:r>
      <w:r w:rsidRPr="00C16D6C">
        <w:rPr>
          <w:bCs/>
        </w:rPr>
        <w:br/>
        <w:t xml:space="preserve">5. Когда разговор предстоит длительный, назначьте его на такое время, когда можно быть уверенным, что у вашего собеседника достаточно времени на беседу. </w:t>
      </w:r>
      <w:r w:rsidRPr="00C16D6C">
        <w:rPr>
          <w:bCs/>
        </w:rPr>
        <w:br/>
        <w:t xml:space="preserve">6. Никогда не говорите с набитым ртом, не жуйте и не пейте во время разговора. </w:t>
      </w:r>
      <w:r w:rsidRPr="00C16D6C">
        <w:rPr>
          <w:bCs/>
        </w:rPr>
        <w:br/>
        <w:t xml:space="preserve">7. Если звонит телефон, а вы уже говорите в это время по другому аппарату, постарайтесь закончить первый разговор, а уж потом обстоятельно поговорить со вторым собеседником. Если можно, спросите у второго </w:t>
      </w:r>
      <w:proofErr w:type="gramStart"/>
      <w:r w:rsidRPr="00C16D6C">
        <w:rPr>
          <w:bCs/>
        </w:rPr>
        <w:t>собеседника</w:t>
      </w:r>
      <w:proofErr w:type="gramEnd"/>
      <w:r w:rsidRPr="00C16D6C">
        <w:rPr>
          <w:bCs/>
        </w:rPr>
        <w:t xml:space="preserve"> по какому номеру перезвонить и кого позвать. (</w:t>
      </w:r>
      <w:proofErr w:type="spellStart"/>
      <w:r w:rsidRPr="00C16D6C">
        <w:rPr>
          <w:bCs/>
        </w:rPr>
        <w:t>Ягер</w:t>
      </w:r>
      <w:proofErr w:type="spellEnd"/>
      <w:r w:rsidRPr="00C16D6C">
        <w:rPr>
          <w:bCs/>
        </w:rPr>
        <w:t xml:space="preserve"> Д.) </w:t>
      </w:r>
    </w:p>
    <w:p w:rsidR="00AA0352" w:rsidRDefault="00AA0352" w:rsidP="00835B9F"/>
    <w:sectPr w:rsidR="00AA0352" w:rsidSect="00AA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417DD"/>
    <w:multiLevelType w:val="hybridMultilevel"/>
    <w:tmpl w:val="719CDEF4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B9F"/>
    <w:rsid w:val="00835B9F"/>
    <w:rsid w:val="00AA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5B9F"/>
    <w:pPr>
      <w:keepNext/>
      <w:overflowPunct w:val="0"/>
      <w:autoSpaceDE w:val="0"/>
      <w:autoSpaceDN w:val="0"/>
      <w:adjustRightInd w:val="0"/>
      <w:spacing w:before="360" w:after="360" w:line="360" w:lineRule="atLeast"/>
      <w:textAlignment w:val="baseline"/>
      <w:outlineLvl w:val="2"/>
    </w:pPr>
    <w:rPr>
      <w:rFonts w:ascii="Arial" w:hAnsi="Arial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5B9F"/>
    <w:rPr>
      <w:rFonts w:ascii="Arial" w:eastAsia="Times New Roman" w:hAnsi="Arial" w:cs="Times New Roman"/>
      <w:sz w:val="32"/>
      <w:szCs w:val="20"/>
      <w:lang w:val="en-US" w:eastAsia="ru-RU"/>
    </w:rPr>
  </w:style>
  <w:style w:type="paragraph" w:styleId="a3">
    <w:name w:val="Body Text Indent"/>
    <w:basedOn w:val="a"/>
    <w:link w:val="a4"/>
    <w:rsid w:val="00835B9F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35B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35B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35B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2015-05-18T10:18:00Z</dcterms:created>
  <dcterms:modified xsi:type="dcterms:W3CDTF">2015-05-18T10:18:00Z</dcterms:modified>
</cp:coreProperties>
</file>